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1DAE" w:rsidRDefault="00991DAE" w:rsidP="00991DAE">
      <w:pPr>
        <w:tabs>
          <w:tab w:val="left" w:pos="567"/>
        </w:tabs>
        <w:jc w:val="right"/>
        <w:rPr>
          <w:b/>
          <w:bCs/>
        </w:rPr>
      </w:pPr>
      <w:r>
        <w:rPr>
          <w:b/>
          <w:bCs/>
        </w:rPr>
        <w:t>Приложение № 2</w:t>
      </w:r>
    </w:p>
    <w:p w:rsidR="00991DAE" w:rsidRDefault="00991DAE" w:rsidP="00991DAE">
      <w:pPr>
        <w:tabs>
          <w:tab w:val="left" w:pos="567"/>
        </w:tabs>
        <w:jc w:val="right"/>
        <w:rPr>
          <w:b/>
          <w:bCs/>
        </w:rPr>
      </w:pPr>
      <w:r>
        <w:rPr>
          <w:b/>
          <w:bCs/>
        </w:rPr>
        <w:t xml:space="preserve"> к Документации об открытой закупке </w:t>
      </w:r>
    </w:p>
    <w:p w:rsidR="00991DAE" w:rsidRDefault="00991DAE" w:rsidP="00991DAE">
      <w:pPr>
        <w:tabs>
          <w:tab w:val="left" w:pos="567"/>
        </w:tabs>
        <w:jc w:val="right"/>
        <w:rPr>
          <w:b/>
          <w:bCs/>
        </w:rPr>
      </w:pPr>
      <w:r>
        <w:rPr>
          <w:b/>
          <w:bCs/>
        </w:rPr>
        <w:t>у единственного поставщика (исполнителя, подрядчика)</w:t>
      </w:r>
    </w:p>
    <w:p w:rsidR="00991DAE" w:rsidRDefault="00991DAE" w:rsidP="00991DAE">
      <w:pPr>
        <w:tabs>
          <w:tab w:val="left" w:pos="567"/>
        </w:tabs>
        <w:jc w:val="right"/>
        <w:rPr>
          <w:b/>
          <w:bCs/>
        </w:rPr>
      </w:pPr>
    </w:p>
    <w:p w:rsidR="00C74B3F" w:rsidRPr="00803530" w:rsidRDefault="00991DAE" w:rsidP="00991DAE">
      <w:pPr>
        <w:jc w:val="center"/>
        <w:outlineLvl w:val="0"/>
        <w:rPr>
          <w:b/>
        </w:rPr>
      </w:pPr>
      <w:r w:rsidRPr="00803530">
        <w:rPr>
          <w:b/>
        </w:rPr>
        <w:t xml:space="preserve"> </w:t>
      </w:r>
      <w:r w:rsidR="00C74B3F" w:rsidRPr="00803530">
        <w:rPr>
          <w:b/>
        </w:rPr>
        <w:fldChar w:fldCharType="begin">
          <w:ffData>
            <w:name w:val="Заглавие_договора"/>
            <w:enabled/>
            <w:calcOnExit w:val="0"/>
            <w:textInput>
              <w:default w:val="Договор"/>
              <w:format w:val="Первая прописная"/>
            </w:textInput>
          </w:ffData>
        </w:fldChar>
      </w:r>
      <w:r w:rsidR="00C74B3F" w:rsidRPr="00803530">
        <w:rPr>
          <w:b/>
        </w:rPr>
        <w:instrText xml:space="preserve"> FORMTEXT </w:instrText>
      </w:r>
      <w:r w:rsidR="00C74B3F" w:rsidRPr="00803530">
        <w:rPr>
          <w:b/>
        </w:rPr>
      </w:r>
      <w:r w:rsidR="00C74B3F" w:rsidRPr="00803530">
        <w:rPr>
          <w:b/>
        </w:rPr>
        <w:fldChar w:fldCharType="separate"/>
      </w:r>
      <w:r w:rsidR="00C74B3F" w:rsidRPr="00803530">
        <w:rPr>
          <w:b/>
          <w:noProof/>
        </w:rPr>
        <w:t>Договор поставки товара</w:t>
      </w:r>
      <w:r w:rsidR="00C74B3F" w:rsidRPr="00803530">
        <w:rPr>
          <w:b/>
        </w:rPr>
        <w:fldChar w:fldCharType="end"/>
      </w:r>
      <w:r w:rsidR="00C74B3F" w:rsidRPr="00803530">
        <w:rPr>
          <w:b/>
        </w:rPr>
        <w:t xml:space="preserve"> </w:t>
      </w:r>
      <w:r w:rsidR="00C74B3F" w:rsidRPr="00803530">
        <w:rPr>
          <w:b/>
        </w:rPr>
        <w:br/>
        <w:t xml:space="preserve">№ </w:t>
      </w:r>
      <w:bookmarkStart w:id="0" w:name="ТекстовоеПоле65"/>
      <w:r w:rsidR="00C74B3F" w:rsidRPr="00803530">
        <w:rPr>
          <w:b/>
        </w:rPr>
        <w:fldChar w:fldCharType="begin">
          <w:ffData>
            <w:name w:val="ТекстовоеПоле65"/>
            <w:enabled/>
            <w:calcOnExit w:val="0"/>
            <w:textInput>
              <w:default w:val="_______________"/>
            </w:textInput>
          </w:ffData>
        </w:fldChar>
      </w:r>
      <w:r w:rsidR="00C74B3F" w:rsidRPr="00803530">
        <w:rPr>
          <w:b/>
        </w:rPr>
        <w:instrText xml:space="preserve"> FORMTEXT </w:instrText>
      </w:r>
      <w:r w:rsidR="00C74B3F" w:rsidRPr="00803530">
        <w:rPr>
          <w:b/>
        </w:rPr>
      </w:r>
      <w:r w:rsidR="00C74B3F" w:rsidRPr="00803530">
        <w:rPr>
          <w:b/>
        </w:rPr>
        <w:fldChar w:fldCharType="separate"/>
      </w:r>
      <w:r w:rsidR="00C74B3F" w:rsidRPr="00803530">
        <w:rPr>
          <w:b/>
          <w:noProof/>
        </w:rPr>
        <w:t>_______________</w:t>
      </w:r>
      <w:r w:rsidR="00C74B3F" w:rsidRPr="00803530">
        <w:rPr>
          <w:b/>
        </w:rPr>
        <w:fldChar w:fldCharType="end"/>
      </w:r>
      <w:bookmarkEnd w:id="0"/>
    </w:p>
    <w:tbl>
      <w:tblPr>
        <w:tblW w:w="0" w:type="auto"/>
        <w:tblLook w:val="04A0" w:firstRow="1" w:lastRow="0" w:firstColumn="1" w:lastColumn="0" w:noHBand="0" w:noVBand="1"/>
      </w:tblPr>
      <w:tblGrid>
        <w:gridCol w:w="4361"/>
        <w:gridCol w:w="850"/>
        <w:gridCol w:w="4359"/>
      </w:tblGrid>
      <w:tr w:rsidR="00C74B3F" w:rsidRPr="00803530" w:rsidTr="00C74B3F">
        <w:tc>
          <w:tcPr>
            <w:tcW w:w="4361" w:type="dxa"/>
            <w:shd w:val="clear" w:color="auto" w:fill="auto"/>
            <w:vAlign w:val="center"/>
          </w:tcPr>
          <w:p w:rsidR="00C74B3F" w:rsidRPr="00803530" w:rsidRDefault="00C74B3F" w:rsidP="00C74B3F">
            <w:pPr>
              <w:pStyle w:val="western"/>
              <w:spacing w:before="0" w:after="0"/>
              <w:jc w:val="left"/>
              <w:rPr>
                <w:rFonts w:ascii="Times New Roman" w:hAnsi="Times New Roman" w:cs="Times New Roman"/>
                <w:b/>
                <w:lang w:eastAsia="en-US"/>
              </w:rPr>
            </w:pPr>
          </w:p>
        </w:tc>
        <w:tc>
          <w:tcPr>
            <w:tcW w:w="850" w:type="dxa"/>
            <w:shd w:val="clear" w:color="auto" w:fill="auto"/>
            <w:vAlign w:val="center"/>
          </w:tcPr>
          <w:p w:rsidR="00C74B3F" w:rsidRPr="00803530" w:rsidRDefault="00C74B3F" w:rsidP="00C74B3F">
            <w:pPr>
              <w:pStyle w:val="western"/>
              <w:spacing w:before="0" w:after="0"/>
              <w:jc w:val="center"/>
              <w:rPr>
                <w:rFonts w:ascii="Times New Roman" w:hAnsi="Times New Roman" w:cs="Times New Roman"/>
                <w:b/>
                <w:lang w:eastAsia="en-US"/>
              </w:rPr>
            </w:pPr>
          </w:p>
        </w:tc>
        <w:tc>
          <w:tcPr>
            <w:tcW w:w="4359" w:type="dxa"/>
            <w:shd w:val="clear" w:color="auto" w:fill="auto"/>
            <w:vAlign w:val="center"/>
          </w:tcPr>
          <w:p w:rsidR="00C74B3F" w:rsidRPr="00803530" w:rsidRDefault="00C74B3F" w:rsidP="00C74B3F">
            <w:pPr>
              <w:pStyle w:val="western"/>
              <w:spacing w:before="0" w:after="0"/>
              <w:jc w:val="right"/>
              <w:rPr>
                <w:rFonts w:ascii="Times New Roman" w:hAnsi="Times New Roman" w:cs="Times New Roman"/>
                <w:b/>
                <w:lang w:eastAsia="en-US"/>
              </w:rPr>
            </w:pPr>
          </w:p>
        </w:tc>
      </w:tr>
      <w:tr w:rsidR="00C74B3F" w:rsidRPr="00803530" w:rsidTr="00C74B3F">
        <w:tc>
          <w:tcPr>
            <w:tcW w:w="4361" w:type="dxa"/>
            <w:shd w:val="clear" w:color="auto" w:fill="auto"/>
            <w:vAlign w:val="center"/>
          </w:tcPr>
          <w:p w:rsidR="00C74B3F" w:rsidRPr="00873765" w:rsidRDefault="00C74B3F" w:rsidP="00873765">
            <w:pPr>
              <w:pStyle w:val="western"/>
              <w:spacing w:before="0" w:after="0"/>
              <w:jc w:val="left"/>
              <w:rPr>
                <w:rFonts w:ascii="Times New Roman" w:hAnsi="Times New Roman" w:cs="Times New Roman"/>
                <w:b/>
                <w:lang w:eastAsia="en-US"/>
              </w:rPr>
            </w:pPr>
            <w:bookmarkStart w:id="1" w:name="Наименование_поселен"/>
            <w:r w:rsidRPr="00873765">
              <w:rPr>
                <w:rFonts w:ascii="Times New Roman" w:hAnsi="Times New Roman" w:cs="Times New Roman"/>
                <w:b/>
              </w:rPr>
              <w:t xml:space="preserve">г. </w:t>
            </w:r>
            <w:bookmarkEnd w:id="1"/>
            <w:r w:rsidR="00873765" w:rsidRPr="00873765">
              <w:rPr>
                <w:rFonts w:ascii="Times New Roman" w:hAnsi="Times New Roman" w:cs="Times New Roman"/>
                <w:b/>
              </w:rPr>
              <w:t>Москва</w:t>
            </w:r>
          </w:p>
        </w:tc>
        <w:tc>
          <w:tcPr>
            <w:tcW w:w="850" w:type="dxa"/>
            <w:shd w:val="clear" w:color="auto" w:fill="auto"/>
            <w:vAlign w:val="center"/>
          </w:tcPr>
          <w:p w:rsidR="00C74B3F" w:rsidRPr="00803530" w:rsidRDefault="00C74B3F" w:rsidP="00C74B3F">
            <w:pPr>
              <w:pStyle w:val="western"/>
              <w:spacing w:before="0" w:after="0"/>
              <w:jc w:val="center"/>
              <w:rPr>
                <w:rFonts w:ascii="Times New Roman" w:hAnsi="Times New Roman" w:cs="Times New Roman"/>
                <w:b/>
                <w:lang w:eastAsia="en-US"/>
              </w:rPr>
            </w:pPr>
          </w:p>
        </w:tc>
        <w:bookmarkStart w:id="2" w:name="ТекстовоеПоле5"/>
        <w:tc>
          <w:tcPr>
            <w:tcW w:w="4359" w:type="dxa"/>
            <w:shd w:val="clear" w:color="auto" w:fill="auto"/>
            <w:vAlign w:val="center"/>
          </w:tcPr>
          <w:p w:rsidR="00C74B3F" w:rsidRPr="00803530" w:rsidRDefault="00C74B3F" w:rsidP="00C74B3F">
            <w:pPr>
              <w:pStyle w:val="western"/>
              <w:spacing w:before="0" w:after="0"/>
              <w:jc w:val="right"/>
              <w:rPr>
                <w:rFonts w:ascii="Times New Roman" w:hAnsi="Times New Roman" w:cs="Times New Roman"/>
                <w:b/>
                <w:lang w:eastAsia="en-US"/>
              </w:rPr>
            </w:pPr>
            <w:r w:rsidRPr="00803530">
              <w:rPr>
                <w:rFonts w:ascii="Times New Roman" w:hAnsi="Times New Roman" w:cs="Times New Roman"/>
              </w:rPr>
              <w:fldChar w:fldCharType="begin">
                <w:ffData>
                  <w:name w:val="ТекстовоеПоле5"/>
                  <w:enabled/>
                  <w:calcOnExit w:val="0"/>
                  <w:textInput>
                    <w:type w:val="date"/>
                    <w:format w:val="dd MMMM yyyy"/>
                  </w:textInput>
                </w:ffData>
              </w:fldChar>
            </w:r>
            <w:r w:rsidRPr="00803530">
              <w:rPr>
                <w:rFonts w:ascii="Times New Roman" w:hAnsi="Times New Roman" w:cs="Times New Roman"/>
              </w:rPr>
              <w:instrText xml:space="preserve"> FORMTEXT </w:instrText>
            </w:r>
            <w:r w:rsidRPr="00803530">
              <w:rPr>
                <w:rFonts w:ascii="Times New Roman" w:hAnsi="Times New Roman" w:cs="Times New Roman"/>
              </w:rPr>
            </w:r>
            <w:r w:rsidRPr="00803530">
              <w:rPr>
                <w:rFonts w:ascii="Times New Roman" w:hAnsi="Times New Roman" w:cs="Times New Roman"/>
              </w:rPr>
              <w:fldChar w:fldCharType="separate"/>
            </w:r>
            <w:r w:rsidRPr="00803530">
              <w:rPr>
                <w:rFonts w:ascii="Times New Roman" w:hAnsi="Times New Roman" w:cs="Times New Roman"/>
                <w:noProof/>
              </w:rPr>
              <w:t> </w:t>
            </w:r>
            <w:r w:rsidRPr="00803530">
              <w:rPr>
                <w:rFonts w:ascii="Times New Roman" w:hAnsi="Times New Roman" w:cs="Times New Roman"/>
                <w:noProof/>
              </w:rPr>
              <w:t> </w:t>
            </w:r>
            <w:r w:rsidRPr="00803530">
              <w:rPr>
                <w:rFonts w:ascii="Times New Roman" w:hAnsi="Times New Roman" w:cs="Times New Roman"/>
                <w:noProof/>
              </w:rPr>
              <w:t> </w:t>
            </w:r>
            <w:r w:rsidRPr="00803530">
              <w:rPr>
                <w:rFonts w:ascii="Times New Roman" w:hAnsi="Times New Roman" w:cs="Times New Roman"/>
                <w:noProof/>
              </w:rPr>
              <w:t> </w:t>
            </w:r>
            <w:r w:rsidRPr="00803530">
              <w:rPr>
                <w:rFonts w:ascii="Times New Roman" w:hAnsi="Times New Roman" w:cs="Times New Roman"/>
                <w:noProof/>
              </w:rPr>
              <w:t> </w:t>
            </w:r>
            <w:r w:rsidRPr="00803530">
              <w:rPr>
                <w:rFonts w:ascii="Times New Roman" w:hAnsi="Times New Roman" w:cs="Times New Roman"/>
              </w:rPr>
              <w:fldChar w:fldCharType="end"/>
            </w:r>
            <w:bookmarkEnd w:id="2"/>
            <w:r w:rsidRPr="00803530">
              <w:rPr>
                <w:rFonts w:ascii="Times New Roman" w:hAnsi="Times New Roman" w:cs="Times New Roman"/>
              </w:rPr>
              <w:t xml:space="preserve"> года</w:t>
            </w:r>
          </w:p>
        </w:tc>
      </w:tr>
      <w:tr w:rsidR="00C74B3F" w:rsidRPr="00803530" w:rsidTr="00C74B3F">
        <w:tc>
          <w:tcPr>
            <w:tcW w:w="4361" w:type="dxa"/>
            <w:shd w:val="clear" w:color="auto" w:fill="auto"/>
            <w:vAlign w:val="center"/>
          </w:tcPr>
          <w:p w:rsidR="00C74B3F" w:rsidRPr="00803530" w:rsidRDefault="00C74B3F" w:rsidP="00C74B3F">
            <w:pPr>
              <w:pStyle w:val="western"/>
              <w:spacing w:before="0" w:after="0"/>
              <w:jc w:val="left"/>
              <w:rPr>
                <w:rFonts w:ascii="Times New Roman" w:hAnsi="Times New Roman" w:cs="Times New Roman"/>
                <w:b/>
                <w:lang w:eastAsia="en-US"/>
              </w:rPr>
            </w:pPr>
          </w:p>
        </w:tc>
        <w:tc>
          <w:tcPr>
            <w:tcW w:w="850" w:type="dxa"/>
            <w:shd w:val="clear" w:color="auto" w:fill="auto"/>
            <w:vAlign w:val="center"/>
          </w:tcPr>
          <w:p w:rsidR="00C74B3F" w:rsidRPr="00803530" w:rsidRDefault="00C74B3F" w:rsidP="00C74B3F">
            <w:pPr>
              <w:pStyle w:val="western"/>
              <w:spacing w:before="0" w:after="0"/>
              <w:jc w:val="center"/>
              <w:rPr>
                <w:rFonts w:ascii="Times New Roman" w:hAnsi="Times New Roman" w:cs="Times New Roman"/>
                <w:b/>
                <w:lang w:eastAsia="en-US"/>
              </w:rPr>
            </w:pPr>
          </w:p>
        </w:tc>
        <w:tc>
          <w:tcPr>
            <w:tcW w:w="4359" w:type="dxa"/>
            <w:shd w:val="clear" w:color="auto" w:fill="auto"/>
            <w:vAlign w:val="center"/>
          </w:tcPr>
          <w:p w:rsidR="00C74B3F" w:rsidRPr="00803530" w:rsidRDefault="00C74B3F" w:rsidP="00C74B3F">
            <w:pPr>
              <w:pStyle w:val="western"/>
              <w:spacing w:before="0" w:after="0"/>
              <w:jc w:val="right"/>
              <w:rPr>
                <w:rFonts w:ascii="Times New Roman" w:hAnsi="Times New Roman" w:cs="Times New Roman"/>
                <w:b/>
                <w:lang w:eastAsia="en-US"/>
              </w:rPr>
            </w:pPr>
          </w:p>
        </w:tc>
      </w:tr>
    </w:tbl>
    <w:p w:rsidR="00C74B3F" w:rsidRPr="00803530" w:rsidRDefault="00C74B3F" w:rsidP="00C74B3F">
      <w:pPr>
        <w:ind w:firstLine="709"/>
        <w:jc w:val="both"/>
      </w:pPr>
      <w:bookmarkStart w:id="3" w:name="Согласование_роду"/>
      <w:r w:rsidRPr="00803530">
        <w:rPr>
          <w:b/>
        </w:rPr>
        <w:t>Публичное акционерное общество «</w:t>
      </w:r>
      <w:r w:rsidR="00991DAE">
        <w:rPr>
          <w:b/>
        </w:rPr>
        <w:t>Центральный телеграф</w:t>
      </w:r>
      <w:r w:rsidRPr="00803530">
        <w:rPr>
          <w:b/>
        </w:rPr>
        <w:t>»</w:t>
      </w:r>
      <w:r w:rsidR="00991DAE">
        <w:rPr>
          <w:b/>
        </w:rPr>
        <w:t xml:space="preserve"> (ПАО «Центральный телеграф</w:t>
      </w:r>
      <w:proofErr w:type="gramStart"/>
      <w:r w:rsidR="00991DAE">
        <w:rPr>
          <w:b/>
        </w:rPr>
        <w:t>»,</w:t>
      </w:r>
      <w:r w:rsidRPr="00803530">
        <w:t xml:space="preserve"> </w:t>
      </w:r>
      <w:r w:rsidRPr="00803530">
        <w:fldChar w:fldCharType="begin">
          <w:ffData>
            <w:name w:val=""/>
            <w:enabled/>
            <w:calcOnExit w:val="0"/>
            <w:ddList>
              <w:listEntry w:val="именуемое"/>
              <w:listEntry w:val="именуемая"/>
              <w:listEntry w:val="именуемый"/>
            </w:ddList>
          </w:ffData>
        </w:fldChar>
      </w:r>
      <w:r w:rsidRPr="00803530">
        <w:instrText xml:space="preserve"> FORMDROPDOWN </w:instrText>
      </w:r>
      <w:r w:rsidR="00873765">
        <w:fldChar w:fldCharType="separate"/>
      </w:r>
      <w:r w:rsidRPr="00803530">
        <w:fldChar w:fldCharType="end"/>
      </w:r>
      <w:bookmarkEnd w:id="3"/>
      <w:r w:rsidRPr="00803530">
        <w:t xml:space="preserve"> в</w:t>
      </w:r>
      <w:proofErr w:type="gramEnd"/>
      <w:r w:rsidRPr="00803530">
        <w:t xml:space="preserve"> дальнейшем «</w:t>
      </w:r>
      <w:r w:rsidRPr="00803530">
        <w:rPr>
          <w:b/>
          <w:i/>
        </w:rPr>
        <w:fldChar w:fldCharType="begin">
          <w:ffData>
            <w:name w:val=""/>
            <w:enabled/>
            <w:calcOnExit w:val="0"/>
            <w:textInput>
              <w:default w:val="__________"/>
              <w:format w:val="Первая прописная"/>
            </w:textInput>
          </w:ffData>
        </w:fldChar>
      </w:r>
      <w:r w:rsidRPr="00803530">
        <w:rPr>
          <w:b/>
          <w:i/>
        </w:rPr>
        <w:instrText xml:space="preserve"> FORMTEXT </w:instrText>
      </w:r>
      <w:r w:rsidRPr="00803530">
        <w:rPr>
          <w:b/>
          <w:i/>
        </w:rPr>
      </w:r>
      <w:r w:rsidRPr="00803530">
        <w:rPr>
          <w:b/>
          <w:i/>
        </w:rPr>
        <w:fldChar w:fldCharType="separate"/>
      </w:r>
      <w:r w:rsidRPr="00803530">
        <w:rPr>
          <w:b/>
          <w:i/>
          <w:noProof/>
        </w:rPr>
        <w:t>Покупатель</w:t>
      </w:r>
      <w:r w:rsidRPr="00803530">
        <w:rPr>
          <w:b/>
          <w:i/>
        </w:rPr>
        <w:fldChar w:fldCharType="end"/>
      </w:r>
      <w:r w:rsidRPr="00803530">
        <w:t xml:space="preserve">», в лице </w:t>
      </w:r>
      <w:r w:rsidRPr="00803530">
        <w:fldChar w:fldCharType="begin">
          <w:ffData>
            <w:name w:val=""/>
            <w:enabled/>
            <w:calcOnExit w:val="0"/>
            <w:textInput>
              <w:default w:val="______________________________"/>
            </w:textInput>
          </w:ffData>
        </w:fldChar>
      </w:r>
      <w:r w:rsidRPr="00803530">
        <w:instrText xml:space="preserve"> FORMTEXT </w:instrText>
      </w:r>
      <w:r w:rsidRPr="00803530">
        <w:fldChar w:fldCharType="separate"/>
      </w:r>
      <w:r w:rsidRPr="00803530">
        <w:rPr>
          <w:noProof/>
        </w:rPr>
        <w:t>______________________________</w:t>
      </w:r>
      <w:r w:rsidRPr="00803530">
        <w:fldChar w:fldCharType="end"/>
      </w:r>
      <w:r w:rsidRPr="00803530">
        <w:t xml:space="preserve"> </w:t>
      </w:r>
      <w:r w:rsidRPr="00803530">
        <w:fldChar w:fldCharType="begin">
          <w:ffData>
            <w:name w:val=""/>
            <w:enabled/>
            <w:calcOnExit w:val="0"/>
            <w:helpText w:type="text" w:val="Фамилия."/>
            <w:statusText w:type="text" w:val="Фамилия."/>
            <w:textInput>
              <w:default w:val="__________"/>
              <w:format w:val="Первая прописная"/>
            </w:textInput>
          </w:ffData>
        </w:fldChar>
      </w:r>
      <w:r w:rsidRPr="00803530">
        <w:instrText xml:space="preserve"> FORMTEXT </w:instrText>
      </w:r>
      <w:r w:rsidRPr="00803530">
        <w:fldChar w:fldCharType="separate"/>
      </w:r>
      <w:r w:rsidRPr="00803530">
        <w:rPr>
          <w:noProof/>
        </w:rPr>
        <w:t>__________</w:t>
      </w:r>
      <w:r w:rsidRPr="00803530">
        <w:fldChar w:fldCharType="end"/>
      </w:r>
      <w:r w:rsidRPr="00803530">
        <w:t xml:space="preserve"> </w:t>
      </w:r>
      <w:r w:rsidRPr="00803530">
        <w:fldChar w:fldCharType="begin">
          <w:ffData>
            <w:name w:val=""/>
            <w:enabled/>
            <w:calcOnExit w:val="0"/>
            <w:helpText w:type="text" w:val="Фамилия."/>
            <w:statusText w:type="text" w:val="Фамилия."/>
            <w:textInput>
              <w:default w:val="__________"/>
              <w:format w:val="Первая прописная"/>
            </w:textInput>
          </w:ffData>
        </w:fldChar>
      </w:r>
      <w:r w:rsidRPr="00803530">
        <w:instrText xml:space="preserve"> FORMTEXT </w:instrText>
      </w:r>
      <w:r w:rsidRPr="00803530">
        <w:fldChar w:fldCharType="separate"/>
      </w:r>
      <w:r w:rsidRPr="00803530">
        <w:rPr>
          <w:noProof/>
        </w:rPr>
        <w:t>__________</w:t>
      </w:r>
      <w:r w:rsidRPr="00803530">
        <w:fldChar w:fldCharType="end"/>
      </w:r>
      <w:r w:rsidRPr="00803530">
        <w:t xml:space="preserve"> </w:t>
      </w:r>
      <w:r w:rsidRPr="00803530">
        <w:fldChar w:fldCharType="begin">
          <w:ffData>
            <w:name w:val=""/>
            <w:enabled/>
            <w:calcOnExit w:val="0"/>
            <w:helpText w:type="text" w:val="Фамилия."/>
            <w:statusText w:type="text" w:val="Фамилия."/>
            <w:textInput>
              <w:default w:val="__________"/>
              <w:format w:val="Первая прописная"/>
            </w:textInput>
          </w:ffData>
        </w:fldChar>
      </w:r>
      <w:r w:rsidRPr="00803530">
        <w:instrText xml:space="preserve"> FORMTEXT </w:instrText>
      </w:r>
      <w:r w:rsidRPr="00803530">
        <w:fldChar w:fldCharType="separate"/>
      </w:r>
      <w:r w:rsidRPr="00803530">
        <w:rPr>
          <w:noProof/>
        </w:rPr>
        <w:t>__________</w:t>
      </w:r>
      <w:r w:rsidRPr="00803530">
        <w:fldChar w:fldCharType="end"/>
      </w:r>
      <w:r w:rsidRPr="00803530">
        <w:t>, [</w:t>
      </w:r>
      <w:r w:rsidRPr="00803530">
        <w:rPr>
          <w:i/>
        </w:rPr>
        <w:t>действующего / (действующей)</w:t>
      </w:r>
      <w:r w:rsidRPr="00803530">
        <w:t xml:space="preserve">] на основании </w:t>
      </w:r>
      <w:bookmarkStart w:id="4" w:name="_GoBack"/>
      <w:r w:rsidRPr="00803530">
        <w:fldChar w:fldCharType="begin">
          <w:ffData>
            <w:name w:val=""/>
            <w:enabled/>
            <w:calcOnExit w:val="0"/>
            <w:textInput>
              <w:default w:val="______________________________"/>
              <w:format w:val="Первая прописная"/>
            </w:textInput>
          </w:ffData>
        </w:fldChar>
      </w:r>
      <w:r w:rsidRPr="00803530">
        <w:instrText xml:space="preserve"> FORMTEXT </w:instrText>
      </w:r>
      <w:r w:rsidRPr="00803530">
        <w:fldChar w:fldCharType="separate"/>
      </w:r>
      <w:r w:rsidRPr="00803530">
        <w:rPr>
          <w:noProof/>
        </w:rPr>
        <w:t>______________________________</w:t>
      </w:r>
      <w:r w:rsidRPr="00803530">
        <w:fldChar w:fldCharType="end"/>
      </w:r>
      <w:bookmarkEnd w:id="4"/>
      <w:r w:rsidRPr="00803530">
        <w:t>, с одной стороны, и</w:t>
      </w:r>
    </w:p>
    <w:p w:rsidR="00991DAE" w:rsidRPr="00991DAE" w:rsidRDefault="00991DAE" w:rsidP="00991DAE">
      <w:pPr>
        <w:spacing w:after="120"/>
        <w:ind w:firstLine="709"/>
        <w:jc w:val="both"/>
      </w:pPr>
      <w:r w:rsidRPr="00991DAE">
        <w:rPr>
          <w:b/>
        </w:rPr>
        <w:t xml:space="preserve">Общество с ограниченной ответственностью «АКАДЕМИЯ ПОДАРКА» (ООО «АКАДЕМИЯ ПОДАРКА»), </w:t>
      </w:r>
      <w:r w:rsidRPr="00991DAE">
        <w:t xml:space="preserve">именуемое в дальнейшем </w:t>
      </w:r>
      <w:r w:rsidRPr="00991DAE">
        <w:rPr>
          <w:b/>
          <w:i/>
        </w:rPr>
        <w:t>«Поставщик»</w:t>
      </w:r>
      <w:r w:rsidRPr="00991DAE">
        <w:t xml:space="preserve"> в лице Генерального директора </w:t>
      </w:r>
      <w:proofErr w:type="spellStart"/>
      <w:r w:rsidRPr="00991DAE">
        <w:t>Трифанцовой</w:t>
      </w:r>
      <w:proofErr w:type="spellEnd"/>
      <w:r w:rsidRPr="00991DAE">
        <w:t xml:space="preserve"> Даниэль </w:t>
      </w:r>
      <w:proofErr w:type="spellStart"/>
      <w:r w:rsidRPr="00991DAE">
        <w:t>Рушановны</w:t>
      </w:r>
      <w:proofErr w:type="spellEnd"/>
      <w:r w:rsidRPr="00991DAE">
        <w:t>, действующей на основании Устава, с другой стороны,</w:t>
      </w:r>
    </w:p>
    <w:p w:rsidR="00C74B3F" w:rsidRPr="00803530" w:rsidRDefault="00C74B3F" w:rsidP="00C74B3F">
      <w:pPr>
        <w:ind w:firstLine="709"/>
        <w:jc w:val="both"/>
      </w:pPr>
      <w:r w:rsidRPr="00803530">
        <w:t>совместно именуемые «</w:t>
      </w:r>
      <w:r w:rsidRPr="00803530">
        <w:rPr>
          <w:b/>
          <w:i/>
        </w:rPr>
        <w:t>Стороны</w:t>
      </w:r>
      <w:r w:rsidRPr="00803530">
        <w:t>», заключили настоящий Договор поставки</w:t>
      </w:r>
      <w:r w:rsidR="000737AB" w:rsidRPr="00803530">
        <w:t xml:space="preserve"> товара</w:t>
      </w:r>
      <w:r w:rsidRPr="00803530">
        <w:t xml:space="preserve"> (далее – «Договор») о нижеследующем:</w:t>
      </w:r>
    </w:p>
    <w:p w:rsidR="00C74B3F" w:rsidRPr="00803530" w:rsidRDefault="00C74B3F" w:rsidP="00C74B3F">
      <w:pPr>
        <w:pStyle w:val="western"/>
        <w:keepNext/>
        <w:numPr>
          <w:ilvl w:val="0"/>
          <w:numId w:val="34"/>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 xml:space="preserve">Термины и определения </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Используемые в настоящем Договоре понятия означают следующее:</w:t>
      </w:r>
    </w:p>
    <w:p w:rsidR="00C74B3F" w:rsidRPr="00803530" w:rsidRDefault="00C74B3F" w:rsidP="00C74B3F">
      <w:pPr>
        <w:pStyle w:val="western"/>
        <w:numPr>
          <w:ilvl w:val="2"/>
          <w:numId w:val="34"/>
        </w:numPr>
        <w:spacing w:before="0" w:after="0"/>
        <w:ind w:firstLine="709"/>
        <w:rPr>
          <w:rFonts w:ascii="Times New Roman" w:hAnsi="Times New Roman" w:cs="Times New Roman"/>
          <w:lang w:eastAsia="en-US"/>
        </w:rPr>
      </w:pPr>
      <w:r w:rsidRPr="00803530">
        <w:rPr>
          <w:rFonts w:ascii="Times New Roman" w:hAnsi="Times New Roman" w:cs="Times New Roman"/>
          <w:b/>
          <w:lang w:eastAsia="en-US"/>
        </w:rPr>
        <w:t xml:space="preserve">Место доставки </w:t>
      </w:r>
      <w:r w:rsidRPr="00803530">
        <w:rPr>
          <w:rFonts w:ascii="Times New Roman" w:hAnsi="Times New Roman" w:cs="Times New Roman"/>
          <w:lang w:eastAsia="en-US"/>
        </w:rPr>
        <w:t>– установленное Спецификацией (Приложение № 1 к настоящему Договору) место, в которое Поставщик обязуется доставить Товар и в котором Поставщик обязуется передать Товар Покупателю.</w:t>
      </w:r>
    </w:p>
    <w:p w:rsidR="00C74B3F" w:rsidRPr="00803530" w:rsidRDefault="00C74B3F" w:rsidP="00C74B3F">
      <w:pPr>
        <w:pStyle w:val="western"/>
        <w:numPr>
          <w:ilvl w:val="2"/>
          <w:numId w:val="34"/>
        </w:numPr>
        <w:spacing w:before="0" w:after="0"/>
        <w:ind w:firstLine="709"/>
        <w:rPr>
          <w:rFonts w:ascii="Times New Roman" w:hAnsi="Times New Roman" w:cs="Times New Roman"/>
          <w:lang w:eastAsia="en-US"/>
        </w:rPr>
      </w:pPr>
      <w:r w:rsidRPr="00803530">
        <w:rPr>
          <w:rFonts w:ascii="Times New Roman" w:hAnsi="Times New Roman" w:cs="Times New Roman"/>
          <w:b/>
          <w:lang w:eastAsia="en-US"/>
        </w:rPr>
        <w:t xml:space="preserve">Общая Цена </w:t>
      </w:r>
      <w:r w:rsidRPr="00803530">
        <w:rPr>
          <w:rFonts w:ascii="Times New Roman" w:hAnsi="Times New Roman" w:cs="Times New Roman"/>
          <w:lang w:eastAsia="en-US"/>
        </w:rPr>
        <w:t xml:space="preserve">– установленная п. </w:t>
      </w:r>
      <w:r w:rsidRPr="00803530">
        <w:rPr>
          <w:rFonts w:ascii="Times New Roman" w:hAnsi="Times New Roman" w:cs="Times New Roman"/>
        </w:rPr>
        <w:fldChar w:fldCharType="begin"/>
      </w:r>
      <w:r w:rsidRPr="00803530">
        <w:rPr>
          <w:rFonts w:ascii="Times New Roman" w:hAnsi="Times New Roman" w:cs="Times New Roman"/>
        </w:rPr>
        <w:instrText xml:space="preserve"> REF _Ref339612202 \r \h  \* MERGEFORMAT </w:instrText>
      </w:r>
      <w:r w:rsidRPr="00803530">
        <w:rPr>
          <w:rFonts w:ascii="Times New Roman" w:hAnsi="Times New Roman" w:cs="Times New Roman"/>
        </w:rPr>
      </w:r>
      <w:r w:rsidRPr="00803530">
        <w:rPr>
          <w:rFonts w:ascii="Times New Roman" w:hAnsi="Times New Roman" w:cs="Times New Roman"/>
        </w:rPr>
        <w:fldChar w:fldCharType="separate"/>
      </w:r>
      <w:r w:rsidRPr="00803530">
        <w:rPr>
          <w:rFonts w:ascii="Times New Roman" w:hAnsi="Times New Roman" w:cs="Times New Roman"/>
          <w:lang w:eastAsia="en-US"/>
        </w:rPr>
        <w:t>3.1</w:t>
      </w:r>
      <w:r w:rsidRPr="00803530">
        <w:rPr>
          <w:rFonts w:ascii="Times New Roman" w:hAnsi="Times New Roman" w:cs="Times New Roman"/>
        </w:rPr>
        <w:fldChar w:fldCharType="end"/>
      </w:r>
      <w:r w:rsidRPr="00803530">
        <w:rPr>
          <w:rFonts w:ascii="Times New Roman" w:hAnsi="Times New Roman" w:cs="Times New Roman"/>
          <w:lang w:eastAsia="en-US"/>
        </w:rPr>
        <w:t xml:space="preserve"> настоящего Договора цена за весь Товар.</w:t>
      </w:r>
    </w:p>
    <w:p w:rsidR="00C74B3F" w:rsidRPr="00803530" w:rsidRDefault="00C74B3F" w:rsidP="00C74B3F">
      <w:pPr>
        <w:pStyle w:val="western"/>
        <w:numPr>
          <w:ilvl w:val="2"/>
          <w:numId w:val="34"/>
        </w:numPr>
        <w:spacing w:before="0" w:after="0"/>
        <w:ind w:firstLine="709"/>
        <w:rPr>
          <w:rFonts w:ascii="Times New Roman" w:hAnsi="Times New Roman" w:cs="Times New Roman"/>
          <w:lang w:eastAsia="en-US"/>
        </w:rPr>
      </w:pPr>
      <w:r w:rsidRPr="00803530">
        <w:rPr>
          <w:rFonts w:ascii="Times New Roman" w:hAnsi="Times New Roman" w:cs="Times New Roman"/>
          <w:b/>
          <w:lang w:eastAsia="en-US"/>
        </w:rPr>
        <w:t xml:space="preserve">Поставка </w:t>
      </w:r>
      <w:r w:rsidRPr="00803530">
        <w:rPr>
          <w:rFonts w:ascii="Times New Roman" w:hAnsi="Times New Roman" w:cs="Times New Roman"/>
          <w:lang w:eastAsia="en-US"/>
        </w:rPr>
        <w:t>– доставка и передача Товара в Срок доставки в Месте доставки.</w:t>
      </w:r>
    </w:p>
    <w:p w:rsidR="00C74B3F" w:rsidRPr="00803530" w:rsidRDefault="00C74B3F" w:rsidP="00C74B3F">
      <w:pPr>
        <w:pStyle w:val="western"/>
        <w:numPr>
          <w:ilvl w:val="2"/>
          <w:numId w:val="34"/>
        </w:numPr>
        <w:spacing w:before="0" w:after="0"/>
        <w:ind w:firstLine="709"/>
        <w:rPr>
          <w:rFonts w:ascii="Times New Roman" w:hAnsi="Times New Roman" w:cs="Times New Roman"/>
          <w:lang w:eastAsia="en-US"/>
        </w:rPr>
      </w:pPr>
      <w:r w:rsidRPr="00803530">
        <w:rPr>
          <w:rFonts w:ascii="Times New Roman" w:hAnsi="Times New Roman" w:cs="Times New Roman"/>
          <w:b/>
          <w:lang w:eastAsia="en-US"/>
        </w:rPr>
        <w:t xml:space="preserve">Рабочий день </w:t>
      </w:r>
      <w:r w:rsidRPr="00803530">
        <w:rPr>
          <w:rFonts w:ascii="Times New Roman" w:hAnsi="Times New Roman" w:cs="Times New Roman"/>
          <w:lang w:eastAsia="en-US"/>
        </w:rPr>
        <w:t>– рабочий день при пятидневной рабочей недел</w:t>
      </w:r>
      <w:r w:rsidR="00F32EA9" w:rsidRPr="00803530">
        <w:rPr>
          <w:rFonts w:ascii="Times New Roman" w:hAnsi="Times New Roman" w:cs="Times New Roman"/>
          <w:lang w:eastAsia="en-US"/>
        </w:rPr>
        <w:t>е</w:t>
      </w:r>
      <w:r w:rsidRPr="00803530">
        <w:rPr>
          <w:rFonts w:ascii="Times New Roman" w:hAnsi="Times New Roman" w:cs="Times New Roman"/>
          <w:lang w:eastAsia="en-US"/>
        </w:rPr>
        <w:t xml:space="preserve"> с двумя выходными днями (суббота и воскресение) с учётом нерабочих праздничных дней, установленных законодательством Российской Федерации, и переносов выходных дней в соответствии с законодательством Российской Федерации.</w:t>
      </w:r>
    </w:p>
    <w:p w:rsidR="00C74B3F" w:rsidRPr="00803530" w:rsidRDefault="00C74B3F" w:rsidP="00C74B3F">
      <w:pPr>
        <w:pStyle w:val="western"/>
        <w:numPr>
          <w:ilvl w:val="2"/>
          <w:numId w:val="34"/>
        </w:numPr>
        <w:spacing w:before="0" w:after="0"/>
        <w:ind w:firstLine="709"/>
        <w:rPr>
          <w:rFonts w:ascii="Times New Roman" w:hAnsi="Times New Roman" w:cs="Times New Roman"/>
          <w:lang w:eastAsia="en-US"/>
        </w:rPr>
      </w:pPr>
      <w:r w:rsidRPr="00803530">
        <w:rPr>
          <w:rFonts w:ascii="Times New Roman" w:hAnsi="Times New Roman" w:cs="Times New Roman"/>
          <w:b/>
          <w:lang w:eastAsia="en-US"/>
        </w:rPr>
        <w:t xml:space="preserve">Срок доставки </w:t>
      </w:r>
      <w:r w:rsidRPr="00803530">
        <w:rPr>
          <w:rFonts w:ascii="Times New Roman" w:hAnsi="Times New Roman" w:cs="Times New Roman"/>
          <w:lang w:eastAsia="en-US"/>
        </w:rPr>
        <w:t xml:space="preserve">– установленный п. </w:t>
      </w:r>
      <w:r w:rsidRPr="00803530">
        <w:rPr>
          <w:rFonts w:ascii="Times New Roman" w:hAnsi="Times New Roman" w:cs="Times New Roman"/>
        </w:rPr>
        <w:fldChar w:fldCharType="begin"/>
      </w:r>
      <w:r w:rsidRPr="00803530">
        <w:rPr>
          <w:rFonts w:ascii="Times New Roman" w:hAnsi="Times New Roman" w:cs="Times New Roman"/>
        </w:rPr>
        <w:instrText xml:space="preserve"> REF _Ref339581580 \r \h  \* MERGEFORMAT </w:instrText>
      </w:r>
      <w:r w:rsidRPr="00803530">
        <w:rPr>
          <w:rFonts w:ascii="Times New Roman" w:hAnsi="Times New Roman" w:cs="Times New Roman"/>
        </w:rPr>
      </w:r>
      <w:r w:rsidRPr="00803530">
        <w:rPr>
          <w:rFonts w:ascii="Times New Roman" w:hAnsi="Times New Roman" w:cs="Times New Roman"/>
        </w:rPr>
        <w:fldChar w:fldCharType="separate"/>
      </w:r>
      <w:r w:rsidRPr="00803530">
        <w:rPr>
          <w:rFonts w:ascii="Times New Roman" w:hAnsi="Times New Roman" w:cs="Times New Roman"/>
          <w:lang w:eastAsia="en-US"/>
        </w:rPr>
        <w:t>2.2</w:t>
      </w:r>
      <w:r w:rsidRPr="00803530">
        <w:rPr>
          <w:rFonts w:ascii="Times New Roman" w:hAnsi="Times New Roman" w:cs="Times New Roman"/>
        </w:rPr>
        <w:fldChar w:fldCharType="end"/>
      </w:r>
      <w:r w:rsidRPr="00803530">
        <w:rPr>
          <w:rFonts w:ascii="Times New Roman" w:hAnsi="Times New Roman" w:cs="Times New Roman"/>
          <w:lang w:eastAsia="en-US"/>
        </w:rPr>
        <w:t xml:space="preserve"> настоящего Договора срок, в который Поставщик обязуется доставить Товар в Место доставки и передать его Покупателю.</w:t>
      </w:r>
    </w:p>
    <w:p w:rsidR="00C74B3F" w:rsidRPr="00803530" w:rsidRDefault="00C74B3F" w:rsidP="00C74B3F">
      <w:pPr>
        <w:pStyle w:val="western"/>
        <w:numPr>
          <w:ilvl w:val="2"/>
          <w:numId w:val="34"/>
        </w:numPr>
        <w:spacing w:before="0" w:after="0"/>
        <w:ind w:firstLine="709"/>
        <w:rPr>
          <w:rFonts w:ascii="Times New Roman" w:hAnsi="Times New Roman" w:cs="Times New Roman"/>
          <w:lang w:eastAsia="en-US"/>
        </w:rPr>
      </w:pPr>
      <w:r w:rsidRPr="00803530">
        <w:rPr>
          <w:rFonts w:ascii="Times New Roman" w:hAnsi="Times New Roman" w:cs="Times New Roman"/>
          <w:b/>
          <w:lang w:eastAsia="en-US"/>
        </w:rPr>
        <w:t xml:space="preserve">Товар </w:t>
      </w:r>
      <w:r w:rsidRPr="00803530">
        <w:rPr>
          <w:rFonts w:ascii="Times New Roman" w:hAnsi="Times New Roman" w:cs="Times New Roman"/>
          <w:lang w:eastAsia="en-US"/>
        </w:rPr>
        <w:t>– установленные Спецификацией (Приложение № 1 к настоящему Договору) вещи (товары), которые Поставщик обязуется передать в собственность Покупателю во исполнение настоящего Договора.</w:t>
      </w:r>
    </w:p>
    <w:p w:rsidR="00C74B3F" w:rsidRPr="00803530" w:rsidRDefault="00C74B3F" w:rsidP="00C74B3F">
      <w:pPr>
        <w:pStyle w:val="western"/>
        <w:numPr>
          <w:ilvl w:val="2"/>
          <w:numId w:val="34"/>
        </w:numPr>
        <w:spacing w:before="0" w:after="0"/>
        <w:ind w:firstLine="709"/>
        <w:rPr>
          <w:rFonts w:ascii="Times New Roman" w:hAnsi="Times New Roman" w:cs="Times New Roman"/>
          <w:lang w:eastAsia="en-US"/>
        </w:rPr>
      </w:pPr>
      <w:r w:rsidRPr="00803530">
        <w:rPr>
          <w:rFonts w:ascii="Times New Roman" w:hAnsi="Times New Roman" w:cs="Times New Roman"/>
          <w:b/>
          <w:lang w:eastAsia="en-US"/>
        </w:rPr>
        <w:t xml:space="preserve">Цена за единицу Товара </w:t>
      </w:r>
      <w:r w:rsidRPr="00803530">
        <w:rPr>
          <w:rFonts w:ascii="Times New Roman" w:hAnsi="Times New Roman" w:cs="Times New Roman"/>
          <w:lang w:eastAsia="en-US"/>
        </w:rPr>
        <w:t>– установленная Спецификацией (Приложение № 1 к настоящему Договору) цена единицы Товара.</w:t>
      </w:r>
    </w:p>
    <w:p w:rsidR="00C74B3F" w:rsidRPr="00803530" w:rsidRDefault="00C74B3F" w:rsidP="00C74B3F">
      <w:pPr>
        <w:pStyle w:val="western"/>
        <w:keepNext/>
        <w:numPr>
          <w:ilvl w:val="0"/>
          <w:numId w:val="34"/>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Предмет настоящего Договора</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Поставщик обязуется передать в Срок доставки в Месте доставки Товар в собственность Покупателю, а Покупатель обязуется принять </w:t>
      </w:r>
      <w:r w:rsidR="00CE754C">
        <w:rPr>
          <w:rFonts w:ascii="Times New Roman" w:hAnsi="Times New Roman" w:cs="Times New Roman"/>
          <w:lang w:eastAsia="en-US"/>
        </w:rPr>
        <w:t>Товар и оплатить Товар в порядке</w:t>
      </w:r>
      <w:r w:rsidRPr="00803530">
        <w:rPr>
          <w:rFonts w:ascii="Times New Roman" w:hAnsi="Times New Roman" w:cs="Times New Roman"/>
          <w:lang w:eastAsia="en-US"/>
        </w:rPr>
        <w:t xml:space="preserve"> и сроки, установленные настоящим Договором.</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bookmarkStart w:id="5" w:name="_Ref339581580"/>
      <w:r w:rsidRPr="00803530">
        <w:rPr>
          <w:rFonts w:ascii="Times New Roman" w:hAnsi="Times New Roman" w:cs="Times New Roman"/>
          <w:lang w:eastAsia="en-US"/>
        </w:rPr>
        <w:t>Срок</w:t>
      </w:r>
      <w:bookmarkEnd w:id="5"/>
      <w:r w:rsidRPr="00803530">
        <w:rPr>
          <w:rFonts w:ascii="Times New Roman" w:hAnsi="Times New Roman" w:cs="Times New Roman"/>
          <w:lang w:eastAsia="en-US"/>
        </w:rPr>
        <w:t xml:space="preserve"> доставки: </w:t>
      </w:r>
      <w:r w:rsidR="00991DAE">
        <w:rPr>
          <w:rFonts w:ascii="Times New Roman" w:hAnsi="Times New Roman" w:cs="Times New Roman"/>
          <w:lang w:eastAsia="en-US"/>
        </w:rPr>
        <w:t>в течение 5 (пяти) Рабочих дней с даты подписания договора поставки товара</w:t>
      </w:r>
      <w:r w:rsidRPr="00803530">
        <w:rPr>
          <w:rFonts w:ascii="Times New Roman" w:hAnsi="Times New Roman" w:cs="Times New Roman"/>
          <w:lang w:eastAsia="en-US"/>
        </w:rPr>
        <w:t>.</w:t>
      </w:r>
    </w:p>
    <w:p w:rsidR="00C74B3F" w:rsidRPr="00803530" w:rsidRDefault="00C74B3F" w:rsidP="00C74B3F">
      <w:pPr>
        <w:pStyle w:val="western"/>
        <w:keepNext/>
        <w:numPr>
          <w:ilvl w:val="0"/>
          <w:numId w:val="34"/>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Общая цена настоящего Договора и порядок расчётов</w:t>
      </w:r>
      <w:r w:rsidRPr="00803530">
        <w:rPr>
          <w:rFonts w:ascii="Times New Roman" w:hAnsi="Times New Roman" w:cs="Times New Roman"/>
          <w:b/>
          <w:lang w:eastAsia="en-US"/>
        </w:rPr>
        <w:fldChar w:fldCharType="begin"/>
      </w:r>
      <w:r w:rsidRPr="00803530">
        <w:rPr>
          <w:rFonts w:ascii="Times New Roman" w:hAnsi="Times New Roman" w:cs="Times New Roman"/>
          <w:b/>
          <w:lang w:eastAsia="en-US"/>
        </w:rPr>
        <w:fldChar w:fldCharType="end"/>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bookmarkStart w:id="6" w:name="_Ref339612202"/>
      <w:r w:rsidRPr="00803530">
        <w:rPr>
          <w:rFonts w:ascii="Times New Roman" w:hAnsi="Times New Roman" w:cs="Times New Roman"/>
          <w:lang w:eastAsia="en-US"/>
        </w:rPr>
        <w:t>Общая Цена по настоящему Договор</w:t>
      </w:r>
      <w:r w:rsidR="00803530" w:rsidRPr="00803530">
        <w:rPr>
          <w:rFonts w:ascii="Times New Roman" w:hAnsi="Times New Roman" w:cs="Times New Roman"/>
          <w:lang w:eastAsia="en-US"/>
        </w:rPr>
        <w:t>у</w:t>
      </w:r>
      <w:r w:rsidRPr="00803530">
        <w:rPr>
          <w:rFonts w:ascii="Times New Roman" w:hAnsi="Times New Roman" w:cs="Times New Roman"/>
          <w:lang w:eastAsia="en-US"/>
        </w:rPr>
        <w:t xml:space="preserve"> в соответствии со Спецификацией (Приложение № 1 к настоящему Договору) составляет </w:t>
      </w:r>
      <w:r w:rsidR="00991DAE">
        <w:rPr>
          <w:rFonts w:ascii="Times New Roman" w:hAnsi="Times New Roman"/>
          <w:iCs/>
        </w:rPr>
        <w:t>279 000 (Двести семьдесят девять тысяч) рублей 00 копеек</w:t>
      </w:r>
      <w:r w:rsidRPr="00803530">
        <w:rPr>
          <w:rFonts w:ascii="Times New Roman" w:hAnsi="Times New Roman" w:cs="Times New Roman"/>
          <w:lang w:eastAsia="en-US"/>
        </w:rPr>
        <w:t>, в том числе налог на добавленную стоимость (НДС) по ставке</w:t>
      </w:r>
      <w:r w:rsidR="00991DAE">
        <w:rPr>
          <w:rFonts w:ascii="Times New Roman" w:hAnsi="Times New Roman" w:cs="Times New Roman"/>
          <w:lang w:eastAsia="en-US"/>
        </w:rPr>
        <w:t>18</w:t>
      </w:r>
      <w:r w:rsidRPr="00803530">
        <w:rPr>
          <w:rFonts w:ascii="Times New Roman" w:hAnsi="Times New Roman" w:cs="Times New Roman"/>
          <w:lang w:eastAsia="en-US"/>
        </w:rPr>
        <w:t xml:space="preserve"> % в размере </w:t>
      </w:r>
      <w:bookmarkEnd w:id="6"/>
      <w:r w:rsidR="00991DAE">
        <w:rPr>
          <w:rFonts w:ascii="Times New Roman" w:hAnsi="Times New Roman"/>
          <w:iCs/>
        </w:rPr>
        <w:t>42 559 (Сорок две тысячи пятьсот пятьдесят девять) рублей 32 копейки.</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lastRenderedPageBreak/>
        <w:t>Общая Цена и Цена за единицу Товара является твёрдой. Поставщик не вправе требовать увеличения Общей Цены и (или) Цены за единицу Товара, в том числе в случае, когда в момент определения Общей цены и Цены за единицу Товара исключалась возможность предусмотреть полный объём необходимых для исполнения настоящего Договора расходов.</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Общая Цена включает все расходы Поставщика, связанные с осуществлением Поставки, в том числе расходы по доставке Товара в Место доставки, по погрузке и (или) разгрузке Товара в целях передачи Товара Покупателю.</w:t>
      </w:r>
    </w:p>
    <w:p w:rsidR="00C74B3F" w:rsidRPr="00803530" w:rsidRDefault="00991DAE" w:rsidP="00C74B3F">
      <w:pPr>
        <w:pStyle w:val="western"/>
        <w:numPr>
          <w:ilvl w:val="1"/>
          <w:numId w:val="34"/>
        </w:numPr>
        <w:spacing w:before="0" w:after="0"/>
        <w:ind w:firstLine="709"/>
        <w:rPr>
          <w:rFonts w:ascii="Times New Roman" w:hAnsi="Times New Roman" w:cs="Times New Roman"/>
          <w:lang w:eastAsia="en-US"/>
        </w:rPr>
      </w:pPr>
      <w:r w:rsidRPr="00991DAE">
        <w:rPr>
          <w:rFonts w:ascii="Times New Roman" w:hAnsi="Times New Roman" w:cs="Times New Roman"/>
          <w:lang w:eastAsia="en-US"/>
        </w:rPr>
        <w:t xml:space="preserve">Покупатель оплачивает 100% (сто процентов) указанной в </w:t>
      </w:r>
      <w:r w:rsidR="002F42B9">
        <w:rPr>
          <w:rFonts w:ascii="Times New Roman" w:hAnsi="Times New Roman" w:cs="Times New Roman"/>
          <w:lang w:eastAsia="en-US"/>
        </w:rPr>
        <w:t>Договоре</w:t>
      </w:r>
      <w:r w:rsidRPr="00991DAE">
        <w:rPr>
          <w:rFonts w:ascii="Times New Roman" w:hAnsi="Times New Roman" w:cs="Times New Roman"/>
          <w:lang w:eastAsia="en-US"/>
        </w:rPr>
        <w:t xml:space="preserve"> </w:t>
      </w:r>
      <w:r w:rsidR="002F42B9">
        <w:rPr>
          <w:rFonts w:ascii="Times New Roman" w:hAnsi="Times New Roman" w:cs="Times New Roman"/>
          <w:lang w:eastAsia="en-US"/>
        </w:rPr>
        <w:t>общей цены</w:t>
      </w:r>
      <w:r w:rsidRPr="00991DAE">
        <w:rPr>
          <w:rFonts w:ascii="Times New Roman" w:hAnsi="Times New Roman" w:cs="Times New Roman"/>
          <w:lang w:eastAsia="en-US"/>
        </w:rPr>
        <w:t xml:space="preserve">, в том числе НДС по ставке 18 %, в течение 5 (пяти) Рабочих дней со дня получения Покупателем оригинала счета Поставщика. Поставщик выставляет указанный </w:t>
      </w:r>
      <w:r w:rsidR="002F42B9" w:rsidRPr="00991DAE">
        <w:rPr>
          <w:rFonts w:ascii="Times New Roman" w:hAnsi="Times New Roman" w:cs="Times New Roman"/>
          <w:lang w:eastAsia="en-US"/>
        </w:rPr>
        <w:t>счёт</w:t>
      </w:r>
      <w:r w:rsidRPr="00991DAE">
        <w:rPr>
          <w:rFonts w:ascii="Times New Roman" w:hAnsi="Times New Roman" w:cs="Times New Roman"/>
          <w:lang w:eastAsia="en-US"/>
        </w:rPr>
        <w:t xml:space="preserve"> не ранее даты подписания сторонами </w:t>
      </w:r>
      <w:r w:rsidR="002F42B9">
        <w:rPr>
          <w:rFonts w:ascii="Times New Roman" w:hAnsi="Times New Roman" w:cs="Times New Roman"/>
          <w:lang w:eastAsia="en-US"/>
        </w:rPr>
        <w:t xml:space="preserve">товарной накладной </w:t>
      </w:r>
      <w:r w:rsidR="002F42B9" w:rsidRPr="002F42B9">
        <w:rPr>
          <w:rFonts w:ascii="Times New Roman" w:hAnsi="Times New Roman" w:cs="Times New Roman"/>
          <w:lang w:eastAsia="en-US"/>
        </w:rPr>
        <w:t>(форма № ТОРГ-12)</w:t>
      </w:r>
      <w:r w:rsidRPr="00991DAE">
        <w:rPr>
          <w:rFonts w:ascii="Times New Roman" w:hAnsi="Times New Roman" w:cs="Times New Roman"/>
          <w:lang w:eastAsia="en-US"/>
        </w:rPr>
        <w:t xml:space="preserve">, но не позднее 5 (пяти) рабочих дней, следующих за датой подписания </w:t>
      </w:r>
      <w:r w:rsidR="002F42B9">
        <w:rPr>
          <w:rFonts w:ascii="Times New Roman" w:hAnsi="Times New Roman" w:cs="Times New Roman"/>
          <w:lang w:eastAsia="en-US"/>
        </w:rPr>
        <w:t>товарной накладной</w:t>
      </w:r>
      <w:r w:rsidR="002F42B9" w:rsidRPr="002F42B9">
        <w:rPr>
          <w:rFonts w:ascii="Times New Roman" w:hAnsi="Times New Roman" w:cs="Times New Roman"/>
          <w:lang w:eastAsia="en-US"/>
        </w:rPr>
        <w:t xml:space="preserve"> (форма № ТОРГ-12)</w:t>
      </w:r>
      <w:r w:rsidR="002F42B9">
        <w:rPr>
          <w:rFonts w:ascii="Times New Roman" w:hAnsi="Times New Roman" w:cs="Times New Roman"/>
          <w:lang w:eastAsia="en-US"/>
        </w:rPr>
        <w:t>.</w:t>
      </w:r>
      <w:r w:rsidR="00C74B3F" w:rsidRPr="00803530">
        <w:rPr>
          <w:rFonts w:ascii="Times New Roman" w:hAnsi="Times New Roman" w:cs="Times New Roman"/>
          <w:i/>
          <w:color w:val="FF0000"/>
        </w:rPr>
        <w:t xml:space="preserve"> </w:t>
      </w:r>
    </w:p>
    <w:p w:rsidR="00C74B3F" w:rsidRPr="00991DAE"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Оплата Товара осуществляется по безналичному расчёту в российских рублях путём перечисления денежных средств на расчётный счёт Поставщика. Обязанность по оплате Товара считается исполненной </w:t>
      </w:r>
      <w:r w:rsidR="000737AB" w:rsidRPr="00803530">
        <w:rPr>
          <w:rFonts w:ascii="Times New Roman" w:hAnsi="Times New Roman" w:cs="Times New Roman"/>
          <w:lang w:eastAsia="en-US"/>
        </w:rPr>
        <w:t>П</w:t>
      </w:r>
      <w:r w:rsidR="00991DAE">
        <w:rPr>
          <w:rFonts w:ascii="Times New Roman" w:hAnsi="Times New Roman" w:cs="Times New Roman"/>
          <w:lang w:eastAsia="en-US"/>
        </w:rPr>
        <w:t xml:space="preserve">окупателем </w:t>
      </w:r>
      <w:r w:rsidRPr="00991DAE">
        <w:rPr>
          <w:rFonts w:ascii="Times New Roman" w:hAnsi="Times New Roman" w:cs="Times New Roman"/>
          <w:lang w:eastAsia="en-US"/>
        </w:rPr>
        <w:t>со дня списания денежных средств с расчётного счёта Покупателя.</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Поставщик обязан выставлять и оформлять счета-фактуры в соответствии с законодательством Российской Федерации.</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proofErr w:type="spellStart"/>
      <w:r w:rsidRPr="00803530">
        <w:rPr>
          <w:rFonts w:ascii="Times New Roman" w:hAnsi="Times New Roman" w:cs="Times New Roman"/>
          <w:lang w:eastAsia="en-US"/>
        </w:rPr>
        <w:t>ервичные</w:t>
      </w:r>
      <w:proofErr w:type="spellEnd"/>
      <w:r w:rsidRPr="00803530">
        <w:rPr>
          <w:rFonts w:ascii="Times New Roman" w:hAnsi="Times New Roman" w:cs="Times New Roman"/>
          <w:lang w:eastAsia="en-US"/>
        </w:rPr>
        <w:t xml:space="preserve"> учётные документы, составляемые Сторонами во исполнение настоящего Договора, должны соответствовать законодательству Российской Федерации.</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Порядок составления акта сверки расчётов.</w:t>
      </w:r>
    </w:p>
    <w:p w:rsidR="00C74B3F" w:rsidRPr="00803530" w:rsidRDefault="00C74B3F" w:rsidP="00C74B3F">
      <w:pPr>
        <w:pStyle w:val="western"/>
        <w:spacing w:before="0" w:after="0"/>
        <w:ind w:firstLine="709"/>
        <w:rPr>
          <w:rFonts w:ascii="Times New Roman" w:hAnsi="Times New Roman" w:cs="Times New Roman"/>
          <w:lang w:eastAsia="en-US"/>
        </w:rPr>
      </w:pPr>
      <w:r w:rsidRPr="00803530">
        <w:rPr>
          <w:rFonts w:ascii="Times New Roman" w:hAnsi="Times New Roman" w:cs="Times New Roman"/>
          <w:lang w:eastAsia="en-US"/>
        </w:rPr>
        <w:t>Стороны осуществляют не реже одного раза в календарный год, а также по мере необходимости сверку расчётов по настоящему Договору.</w:t>
      </w:r>
    </w:p>
    <w:p w:rsidR="00C74B3F" w:rsidRPr="00803530" w:rsidRDefault="00C74B3F" w:rsidP="00C74B3F">
      <w:pPr>
        <w:pStyle w:val="western"/>
        <w:spacing w:before="0" w:after="0"/>
        <w:ind w:firstLine="709"/>
        <w:rPr>
          <w:rFonts w:ascii="Times New Roman" w:hAnsi="Times New Roman" w:cs="Times New Roman"/>
          <w:lang w:eastAsia="en-US"/>
        </w:rPr>
      </w:pPr>
      <w:r w:rsidRPr="00803530">
        <w:rPr>
          <w:rFonts w:ascii="Times New Roman" w:hAnsi="Times New Roman" w:cs="Times New Roman"/>
          <w:lang w:eastAsia="en-US"/>
        </w:rPr>
        <w:t>Акт сверки расчётов составляется Стороной-инициатором в двух экземплярах, каждый из которых должен быть подписан уполномоченным представителем Стороны-инициатора.</w:t>
      </w:r>
    </w:p>
    <w:p w:rsidR="00C74B3F" w:rsidRPr="00803530" w:rsidRDefault="00C74B3F" w:rsidP="00C74B3F">
      <w:pPr>
        <w:pStyle w:val="western"/>
        <w:spacing w:before="0" w:after="0"/>
        <w:ind w:firstLine="709"/>
        <w:rPr>
          <w:rFonts w:ascii="Times New Roman" w:hAnsi="Times New Roman" w:cs="Times New Roman"/>
          <w:lang w:eastAsia="en-US"/>
        </w:rPr>
      </w:pPr>
      <w:r w:rsidRPr="00803530">
        <w:rPr>
          <w:rFonts w:ascii="Times New Roman" w:hAnsi="Times New Roman" w:cs="Times New Roman"/>
          <w:lang w:eastAsia="en-US"/>
        </w:rPr>
        <w:t>В течение 10 (десяти) Рабочих дней со дня получения акта сверки расчётов Сторона-получатель должна подписать и направить один экземпляр акта сверки расчётов Стороне-инициатору или направить Стороне-инициатору свои письменные мотивированные возражения по поводу достоверности содержащейся в акте сверки расчётов информации.</w:t>
      </w:r>
    </w:p>
    <w:p w:rsidR="00C74B3F" w:rsidRDefault="00C74B3F" w:rsidP="00C74B3F">
      <w:pPr>
        <w:pStyle w:val="western"/>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Акт сверки расчётов считается принятым Стороной-получателем без возражения и в редакции Стороны-инициатора, если Сторона-получатель в течение 10 (десяти) Рабочих дней со дня получения акта сверки расчётов не направит Стороне-инициатору один экземпляр акта сверки расчётов, подписанный </w:t>
      </w:r>
      <w:r w:rsidR="00E90BAC" w:rsidRPr="00803530">
        <w:rPr>
          <w:rFonts w:ascii="Times New Roman" w:hAnsi="Times New Roman" w:cs="Times New Roman"/>
          <w:lang w:eastAsia="en-US"/>
        </w:rPr>
        <w:t>Стороной-Получателем</w:t>
      </w:r>
      <w:r w:rsidRPr="00803530">
        <w:rPr>
          <w:rFonts w:ascii="Times New Roman" w:hAnsi="Times New Roman" w:cs="Times New Roman"/>
          <w:lang w:eastAsia="en-US"/>
        </w:rPr>
        <w:t>, или письменные мотивированные возражения по поводу достоверности содержащейся в акте сверки информации.</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В течение 5 (пяти) рабочих дней со дня заключения настоящего Договора Поставщик обязан направить Покупателю:</w:t>
      </w:r>
    </w:p>
    <w:p w:rsidR="00C74B3F" w:rsidRPr="00803530" w:rsidRDefault="00C74B3F" w:rsidP="00C74B3F">
      <w:pPr>
        <w:pStyle w:val="western"/>
        <w:numPr>
          <w:ilvl w:val="0"/>
          <w:numId w:val="39"/>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образцы подписей лиц, которые будут подписывать выставляемые в адрес Покупателя счета-фактуры;</w:t>
      </w:r>
    </w:p>
    <w:p w:rsidR="00C74B3F" w:rsidRPr="00803530" w:rsidRDefault="00C74B3F" w:rsidP="00C74B3F">
      <w:pPr>
        <w:pStyle w:val="western"/>
        <w:numPr>
          <w:ilvl w:val="0"/>
          <w:numId w:val="39"/>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rsidR="00C74B3F" w:rsidRPr="00803530" w:rsidRDefault="00C74B3F" w:rsidP="00C74B3F">
      <w:pPr>
        <w:pStyle w:val="western"/>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Поставщик обязуется в письменной форме информировать Покупателя (с приложением подтверждающих </w:t>
      </w:r>
      <w:r w:rsidRPr="00660295">
        <w:rPr>
          <w:rFonts w:ascii="Times New Roman" w:hAnsi="Times New Roman" w:cs="Times New Roman"/>
          <w:lang w:eastAsia="en-US"/>
        </w:rPr>
        <w:t>документов) обо всех изменениях в перечне лиц, имеющих право подписи счетов-фактур, в течение 10 (десяти</w:t>
      </w:r>
      <w:r w:rsidRPr="00803530">
        <w:rPr>
          <w:rFonts w:ascii="Times New Roman" w:hAnsi="Times New Roman" w:cs="Times New Roman"/>
          <w:lang w:eastAsia="en-US"/>
        </w:rPr>
        <w:t>) Рабочих дней со дня таких изменений.</w:t>
      </w:r>
    </w:p>
    <w:p w:rsidR="00250433" w:rsidRPr="00803530" w:rsidRDefault="00250433" w:rsidP="00E04B25">
      <w:pPr>
        <w:pStyle w:val="afff4"/>
        <w:numPr>
          <w:ilvl w:val="1"/>
          <w:numId w:val="34"/>
        </w:numPr>
        <w:spacing w:line="240" w:lineRule="auto"/>
        <w:ind w:firstLine="709"/>
        <w:jc w:val="both"/>
        <w:rPr>
          <w:rFonts w:ascii="Times New Roman" w:hAnsi="Times New Roman" w:cs="Times New Roman"/>
          <w:sz w:val="24"/>
          <w:szCs w:val="24"/>
        </w:rPr>
      </w:pPr>
      <w:r w:rsidRPr="00803530">
        <w:rPr>
          <w:rFonts w:ascii="Times New Roman" w:hAnsi="Times New Roman" w:cs="Times New Roman"/>
          <w:sz w:val="24"/>
          <w:szCs w:val="24"/>
        </w:rPr>
        <w:lastRenderedPageBreak/>
        <w:t xml:space="preserve"> В рамках исполнения Договора Стороны </w:t>
      </w:r>
      <w:r w:rsidR="00E04B25" w:rsidRPr="00803530">
        <w:rPr>
          <w:rFonts w:ascii="Times New Roman" w:hAnsi="Times New Roman" w:cs="Times New Roman"/>
          <w:sz w:val="24"/>
          <w:szCs w:val="24"/>
        </w:rPr>
        <w:t>могут</w:t>
      </w:r>
      <w:r w:rsidRPr="00803530">
        <w:rPr>
          <w:rFonts w:ascii="Times New Roman" w:hAnsi="Times New Roman" w:cs="Times New Roman"/>
          <w:sz w:val="24"/>
          <w:szCs w:val="24"/>
        </w:rPr>
        <w:t xml:space="preserve"> обмениваться следующими первичными </w:t>
      </w:r>
      <w:proofErr w:type="spellStart"/>
      <w:r w:rsidRPr="00803530">
        <w:rPr>
          <w:rFonts w:ascii="Times New Roman" w:hAnsi="Times New Roman" w:cs="Times New Roman"/>
          <w:sz w:val="24"/>
          <w:szCs w:val="24"/>
        </w:rPr>
        <w:t>учетными</w:t>
      </w:r>
      <w:proofErr w:type="spellEnd"/>
      <w:r w:rsidRPr="00803530">
        <w:rPr>
          <w:rFonts w:ascii="Times New Roman" w:hAnsi="Times New Roman" w:cs="Times New Roman"/>
          <w:sz w:val="24"/>
          <w:szCs w:val="24"/>
        </w:rPr>
        <w:t xml:space="preserve"> </w:t>
      </w:r>
      <w:proofErr w:type="gramStart"/>
      <w:r w:rsidRPr="00803530">
        <w:rPr>
          <w:rFonts w:ascii="Times New Roman" w:hAnsi="Times New Roman" w:cs="Times New Roman"/>
          <w:sz w:val="24"/>
          <w:szCs w:val="24"/>
        </w:rPr>
        <w:t>документами  (</w:t>
      </w:r>
      <w:proofErr w:type="spellStart"/>
      <w:proofErr w:type="gramEnd"/>
      <w:r w:rsidRPr="00803530">
        <w:rPr>
          <w:rFonts w:ascii="Times New Roman" w:hAnsi="Times New Roman" w:cs="Times New Roman"/>
          <w:sz w:val="24"/>
          <w:szCs w:val="24"/>
        </w:rPr>
        <w:t>счет</w:t>
      </w:r>
      <w:proofErr w:type="spellEnd"/>
      <w:r w:rsidRPr="00803530">
        <w:rPr>
          <w:rFonts w:ascii="Times New Roman" w:hAnsi="Times New Roman" w:cs="Times New Roman"/>
          <w:sz w:val="24"/>
          <w:szCs w:val="24"/>
        </w:rPr>
        <w:t>-фактура, акт сдачи-</w:t>
      </w:r>
      <w:proofErr w:type="spellStart"/>
      <w:r w:rsidRPr="00803530">
        <w:rPr>
          <w:rFonts w:ascii="Times New Roman" w:hAnsi="Times New Roman" w:cs="Times New Roman"/>
          <w:sz w:val="24"/>
          <w:szCs w:val="24"/>
        </w:rPr>
        <w:t>приемки</w:t>
      </w:r>
      <w:proofErr w:type="spellEnd"/>
      <w:r w:rsidRPr="00803530">
        <w:rPr>
          <w:rFonts w:ascii="Times New Roman" w:hAnsi="Times New Roman" w:cs="Times New Roman"/>
          <w:sz w:val="24"/>
          <w:szCs w:val="24"/>
        </w:rPr>
        <w:t xml:space="preserve"> услуг, товарная накладная) посредством электронного документооборота с использованием только квалифицированной электронной подписи через операторов электронного документооборота - ООО «Компания Тензор» или ЗАО «ПФ «СКБ Контур». </w:t>
      </w:r>
      <w:r w:rsidR="00E04B25" w:rsidRPr="00803530">
        <w:rPr>
          <w:rFonts w:ascii="Times New Roman" w:hAnsi="Times New Roman" w:cs="Times New Roman"/>
          <w:sz w:val="24"/>
          <w:szCs w:val="24"/>
        </w:rPr>
        <w:t xml:space="preserve">В момент осуществления фактических действий по обмену электронными документами Поставщик присоединяется к соглашению об использовании электронных документов, </w:t>
      </w:r>
      <w:proofErr w:type="spellStart"/>
      <w:r w:rsidR="00E04B25" w:rsidRPr="00803530">
        <w:rPr>
          <w:rFonts w:ascii="Times New Roman" w:hAnsi="Times New Roman" w:cs="Times New Roman"/>
          <w:sz w:val="24"/>
          <w:szCs w:val="24"/>
        </w:rPr>
        <w:t>размещенном</w:t>
      </w:r>
      <w:proofErr w:type="spellEnd"/>
      <w:r w:rsidR="00E04B25" w:rsidRPr="00803530">
        <w:rPr>
          <w:rFonts w:ascii="Times New Roman" w:hAnsi="Times New Roman" w:cs="Times New Roman"/>
          <w:sz w:val="24"/>
          <w:szCs w:val="24"/>
        </w:rPr>
        <w:t xml:space="preserve"> на </w:t>
      </w:r>
      <w:proofErr w:type="gramStart"/>
      <w:r w:rsidR="00E04B25" w:rsidRPr="00803530">
        <w:rPr>
          <w:rFonts w:ascii="Times New Roman" w:hAnsi="Times New Roman" w:cs="Times New Roman"/>
          <w:sz w:val="24"/>
          <w:szCs w:val="24"/>
        </w:rPr>
        <w:t xml:space="preserve">сайте </w:t>
      </w:r>
      <w:r w:rsidRPr="00803530">
        <w:rPr>
          <w:rFonts w:ascii="Times New Roman" w:hAnsi="Times New Roman" w:cs="Times New Roman"/>
          <w:sz w:val="24"/>
          <w:szCs w:val="24"/>
        </w:rPr>
        <w:t xml:space="preserve"> </w:t>
      </w:r>
      <w:hyperlink r:id="rId8" w:history="1">
        <w:r w:rsidRPr="00803530">
          <w:rPr>
            <w:rFonts w:ascii="Times New Roman" w:hAnsi="Times New Roman" w:cs="Times New Roman"/>
            <w:sz w:val="24"/>
            <w:szCs w:val="24"/>
          </w:rPr>
          <w:t>http://www.rostelecom.ru/about/disclosure/</w:t>
        </w:r>
        <w:proofErr w:type="gramEnd"/>
      </w:hyperlink>
      <w:r w:rsidRPr="00803530">
        <w:rPr>
          <w:rFonts w:ascii="Times New Roman" w:hAnsi="Times New Roman" w:cs="Times New Roman"/>
          <w:sz w:val="24"/>
          <w:szCs w:val="24"/>
        </w:rPr>
        <w:t>.</w:t>
      </w:r>
      <w:r w:rsidR="00E04B25" w:rsidRPr="00803530">
        <w:rPr>
          <w:rFonts w:ascii="Times New Roman" w:hAnsi="Times New Roman" w:cs="Times New Roman"/>
          <w:sz w:val="24"/>
          <w:szCs w:val="24"/>
        </w:rPr>
        <w:t xml:space="preserve"> </w:t>
      </w:r>
      <w:r w:rsidRPr="00803530">
        <w:rPr>
          <w:rFonts w:ascii="Times New Roman" w:hAnsi="Times New Roman" w:cs="Times New Roman"/>
          <w:sz w:val="24"/>
          <w:szCs w:val="24"/>
        </w:rPr>
        <w:t xml:space="preserve"> </w:t>
      </w:r>
    </w:p>
    <w:p w:rsidR="00250433" w:rsidRPr="00803530" w:rsidRDefault="00250433" w:rsidP="006C78D4">
      <w:pPr>
        <w:pStyle w:val="afff4"/>
        <w:numPr>
          <w:ilvl w:val="1"/>
          <w:numId w:val="34"/>
        </w:numPr>
        <w:spacing w:after="0" w:line="240" w:lineRule="auto"/>
        <w:ind w:firstLine="709"/>
        <w:jc w:val="both"/>
        <w:rPr>
          <w:rFonts w:ascii="Times New Roman" w:hAnsi="Times New Roman" w:cs="Times New Roman"/>
          <w:sz w:val="24"/>
          <w:szCs w:val="24"/>
        </w:rPr>
      </w:pPr>
      <w:r w:rsidRPr="00803530">
        <w:rPr>
          <w:rFonts w:ascii="Times New Roman" w:hAnsi="Times New Roman" w:cs="Times New Roman"/>
          <w:sz w:val="24"/>
          <w:szCs w:val="24"/>
        </w:rPr>
        <w:t xml:space="preserve">Стороны договорились, что </w:t>
      </w:r>
      <w:r w:rsidR="00E04B25" w:rsidRPr="00803530">
        <w:rPr>
          <w:rFonts w:ascii="Times New Roman" w:hAnsi="Times New Roman" w:cs="Times New Roman"/>
          <w:sz w:val="24"/>
          <w:szCs w:val="24"/>
        </w:rPr>
        <w:t>отношения по коммерческому кредитованию по настоящему Договору между Сторонами не возникают и, кроме того, Поставщик не вправе требовать выплаты процентов на сумму долга в соответствии со</w:t>
      </w:r>
      <w:r w:rsidRPr="00803530">
        <w:rPr>
          <w:rFonts w:ascii="Times New Roman" w:hAnsi="Times New Roman" w:cs="Times New Roman"/>
          <w:sz w:val="24"/>
          <w:szCs w:val="24"/>
        </w:rPr>
        <w:t xml:space="preserve"> ст. 317.1. </w:t>
      </w:r>
      <w:r w:rsidR="00E04B25" w:rsidRPr="00803530">
        <w:rPr>
          <w:rFonts w:ascii="Times New Roman" w:hAnsi="Times New Roman" w:cs="Times New Roman"/>
          <w:sz w:val="24"/>
          <w:szCs w:val="24"/>
        </w:rPr>
        <w:t xml:space="preserve">и п. 4 ст. 488 </w:t>
      </w:r>
      <w:r w:rsidRPr="00803530">
        <w:rPr>
          <w:rFonts w:ascii="Times New Roman" w:hAnsi="Times New Roman" w:cs="Times New Roman"/>
          <w:sz w:val="24"/>
          <w:szCs w:val="24"/>
        </w:rPr>
        <w:t>Г</w:t>
      </w:r>
      <w:r w:rsidR="00E04B25" w:rsidRPr="00803530">
        <w:rPr>
          <w:rFonts w:ascii="Times New Roman" w:hAnsi="Times New Roman" w:cs="Times New Roman"/>
          <w:sz w:val="24"/>
          <w:szCs w:val="24"/>
        </w:rPr>
        <w:t>ражданского кодекса</w:t>
      </w:r>
      <w:r w:rsidRPr="00803530">
        <w:rPr>
          <w:rFonts w:ascii="Times New Roman" w:hAnsi="Times New Roman" w:cs="Times New Roman"/>
          <w:sz w:val="24"/>
          <w:szCs w:val="24"/>
        </w:rPr>
        <w:t xml:space="preserve"> РФ.</w:t>
      </w:r>
    </w:p>
    <w:p w:rsidR="00250433" w:rsidRPr="00803530" w:rsidRDefault="00250433" w:rsidP="006C78D4">
      <w:pPr>
        <w:pStyle w:val="western"/>
        <w:numPr>
          <w:ilvl w:val="1"/>
          <w:numId w:val="34"/>
        </w:numPr>
        <w:spacing w:before="0" w:after="0"/>
        <w:ind w:firstLine="709"/>
        <w:rPr>
          <w:rFonts w:ascii="Times New Roman" w:hAnsi="Times New Roman" w:cs="Times New Roman"/>
          <w:color w:val="000000"/>
          <w:lang w:eastAsia="en-US"/>
        </w:rPr>
      </w:pPr>
      <w:r w:rsidRPr="00803530">
        <w:rPr>
          <w:rFonts w:ascii="Times New Roman" w:hAnsi="Times New Roman" w:cs="Times New Roman"/>
          <w:color w:val="000000"/>
        </w:rPr>
        <w:t xml:space="preserve">Поставщик обязуется выставить в соответствии с законодательством Российской Федерации и передать Покупателю соответствующие счета-фактуры не позднее 5 (пяти) календарных дней с момента отгрузки Товара, а в случае получения сумм частичной оплаты в </w:t>
      </w:r>
      <w:proofErr w:type="spellStart"/>
      <w:r w:rsidRPr="00803530">
        <w:rPr>
          <w:rFonts w:ascii="Times New Roman" w:hAnsi="Times New Roman" w:cs="Times New Roman"/>
          <w:color w:val="000000"/>
        </w:rPr>
        <w:t>счет</w:t>
      </w:r>
      <w:proofErr w:type="spellEnd"/>
      <w:r w:rsidRPr="00803530">
        <w:rPr>
          <w:rFonts w:ascii="Times New Roman" w:hAnsi="Times New Roman" w:cs="Times New Roman"/>
          <w:color w:val="000000"/>
        </w:rPr>
        <w:t xml:space="preserve"> предстоящей поставки, не позднее 5 (пяти) календарных дней, считая со дня получения Поставщиком указанных сумм оплаты. </w:t>
      </w:r>
      <w:proofErr w:type="gramStart"/>
      <w:r w:rsidRPr="00803530">
        <w:rPr>
          <w:rFonts w:ascii="Times New Roman" w:hAnsi="Times New Roman" w:cs="Times New Roman"/>
          <w:color w:val="000000"/>
        </w:rPr>
        <w:t>При  этом</w:t>
      </w:r>
      <w:proofErr w:type="gramEnd"/>
      <w:r w:rsidRPr="00803530">
        <w:rPr>
          <w:rFonts w:ascii="Times New Roman" w:hAnsi="Times New Roman" w:cs="Times New Roman"/>
          <w:color w:val="000000"/>
        </w:rPr>
        <w:t xml:space="preserve"> </w:t>
      </w:r>
      <w:proofErr w:type="spellStart"/>
      <w:r w:rsidRPr="00803530">
        <w:rPr>
          <w:rFonts w:ascii="Times New Roman" w:hAnsi="Times New Roman" w:cs="Times New Roman"/>
          <w:color w:val="000000"/>
        </w:rPr>
        <w:t>счет</w:t>
      </w:r>
      <w:proofErr w:type="spellEnd"/>
      <w:r w:rsidRPr="00803530">
        <w:rPr>
          <w:rFonts w:ascii="Times New Roman" w:hAnsi="Times New Roman" w:cs="Times New Roman"/>
          <w:color w:val="000000"/>
        </w:rPr>
        <w:t xml:space="preserve">-фактура должен содержать реквизиты Договора, а также наименование Товаров, за которые </w:t>
      </w:r>
      <w:proofErr w:type="spellStart"/>
      <w:r w:rsidRPr="00803530">
        <w:rPr>
          <w:rFonts w:ascii="Times New Roman" w:hAnsi="Times New Roman" w:cs="Times New Roman"/>
          <w:color w:val="000000"/>
        </w:rPr>
        <w:t>осуществлен</w:t>
      </w:r>
      <w:proofErr w:type="spellEnd"/>
      <w:r w:rsidRPr="00803530">
        <w:rPr>
          <w:rFonts w:ascii="Times New Roman" w:hAnsi="Times New Roman" w:cs="Times New Roman"/>
          <w:color w:val="000000"/>
        </w:rPr>
        <w:t xml:space="preserve"> </w:t>
      </w:r>
      <w:proofErr w:type="spellStart"/>
      <w:r w:rsidRPr="00803530">
        <w:rPr>
          <w:rFonts w:ascii="Times New Roman" w:hAnsi="Times New Roman" w:cs="Times New Roman"/>
          <w:color w:val="000000"/>
        </w:rPr>
        <w:t>платеж</w:t>
      </w:r>
      <w:proofErr w:type="spellEnd"/>
      <w:r w:rsidRPr="00803530">
        <w:rPr>
          <w:rFonts w:ascii="Times New Roman" w:hAnsi="Times New Roman" w:cs="Times New Roman"/>
          <w:color w:val="000000"/>
        </w:rPr>
        <w:t xml:space="preserve">. В случае оформления и выставления счёта-фактуры с нарушением законодательства Российской Федерации Поставщик несёт ответственность в размере суммы НДС по соответствующему счету-фактуре, умноженной на ¼ (одну четвёртую) действующей по состоянию на день предъявления претензии </w:t>
      </w:r>
      <w:r w:rsidR="00174EE8" w:rsidRPr="00803530">
        <w:rPr>
          <w:rFonts w:ascii="Times New Roman" w:hAnsi="Times New Roman" w:cs="Times New Roman"/>
          <w:color w:val="000000"/>
        </w:rPr>
        <w:t>ключевой ставки</w:t>
      </w:r>
      <w:r w:rsidRPr="00803530">
        <w:rPr>
          <w:rFonts w:ascii="Times New Roman" w:hAnsi="Times New Roman" w:cs="Times New Roman"/>
          <w:color w:val="000000"/>
        </w:rPr>
        <w:t xml:space="preserve"> Центрального банка Российской Федерации</w:t>
      </w:r>
      <w:r w:rsidRPr="00803530">
        <w:rPr>
          <w:rFonts w:ascii="Times New Roman" w:hAnsi="Times New Roman" w:cs="Times New Roman"/>
          <w:color w:val="000000"/>
          <w:lang w:eastAsia="en-US"/>
        </w:rPr>
        <w:t>.</w:t>
      </w:r>
    </w:p>
    <w:p w:rsidR="00250433" w:rsidRPr="00803530" w:rsidRDefault="00E04B25" w:rsidP="006C78D4">
      <w:pPr>
        <w:pStyle w:val="western"/>
        <w:numPr>
          <w:ilvl w:val="1"/>
          <w:numId w:val="34"/>
        </w:numPr>
        <w:spacing w:before="0" w:after="0"/>
        <w:ind w:firstLine="709"/>
        <w:rPr>
          <w:rFonts w:ascii="Times New Roman" w:hAnsi="Times New Roman" w:cs="Times New Roman"/>
          <w:color w:val="000000"/>
          <w:lang w:eastAsia="en-US"/>
        </w:rPr>
      </w:pPr>
      <w:r w:rsidRPr="00803530">
        <w:rPr>
          <w:rFonts w:ascii="Times New Roman" w:hAnsi="Times New Roman" w:cs="Times New Roman"/>
          <w:color w:val="000000"/>
          <w:lang w:eastAsia="en-US"/>
        </w:rPr>
        <w:t>Стороны признают, что с момента передачи Товара</w:t>
      </w:r>
      <w:r w:rsidR="00A50E56" w:rsidRPr="00803530">
        <w:rPr>
          <w:rFonts w:ascii="Times New Roman" w:hAnsi="Times New Roman" w:cs="Times New Roman"/>
          <w:color w:val="000000"/>
          <w:lang w:eastAsia="en-US"/>
        </w:rPr>
        <w:t xml:space="preserve"> Поставщиком и до исполнения Покупателем обязанности по его оплате, Товар не будет находиться в залоге у Поставщика.</w:t>
      </w:r>
    </w:p>
    <w:p w:rsidR="00C74B3F" w:rsidRPr="00803530" w:rsidRDefault="00C74B3F" w:rsidP="00C74B3F">
      <w:pPr>
        <w:pStyle w:val="western"/>
        <w:keepNext/>
        <w:numPr>
          <w:ilvl w:val="0"/>
          <w:numId w:val="34"/>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Права и обязанности Поставщика</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Поставщик обязан Поставить Товар в Срок доставки, в Место доставки, в ассортименте, в количестве и в комплекте, установленные настоящим Договором.</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Поставщик обязан Поставить Товар, качество которого соответствует условиям настоящего Договора и законодательства Российской Федерации.</w:t>
      </w:r>
    </w:p>
    <w:p w:rsidR="00C74B3F" w:rsidRPr="00803530" w:rsidRDefault="00C74B3F" w:rsidP="00C74B3F">
      <w:pPr>
        <w:pStyle w:val="western"/>
        <w:keepNext/>
        <w:numPr>
          <w:ilvl w:val="0"/>
          <w:numId w:val="34"/>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Права и обязанности Покупателя</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Покупатель обязан принять Товар надлежащего качества в Сроки доставки, в Месте доставки, в ассортименте, в количестве и в комплекте, установленные настоящим Договором.</w:t>
      </w:r>
    </w:p>
    <w:p w:rsidR="00C74B3F" w:rsidRPr="00803530" w:rsidRDefault="000737AB"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Покупатель обязан оплатить Т</w:t>
      </w:r>
      <w:r w:rsidR="00C74B3F" w:rsidRPr="00803530">
        <w:rPr>
          <w:rFonts w:ascii="Times New Roman" w:hAnsi="Times New Roman" w:cs="Times New Roman"/>
          <w:lang w:eastAsia="en-US"/>
        </w:rPr>
        <w:t>овар в порядки и сроки, установленные настоящим Договором.</w:t>
      </w:r>
    </w:p>
    <w:p w:rsidR="00F10CB4" w:rsidRDefault="00F10CB4" w:rsidP="00F10CB4">
      <w:pPr>
        <w:pStyle w:val="western"/>
        <w:keepNext/>
        <w:numPr>
          <w:ilvl w:val="0"/>
          <w:numId w:val="34"/>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 xml:space="preserve">Обеспечение конфиденциальности </w:t>
      </w:r>
    </w:p>
    <w:p w:rsidR="00C3064A" w:rsidRDefault="00C3064A" w:rsidP="00C3064A">
      <w:pPr>
        <w:pStyle w:val="western"/>
        <w:numPr>
          <w:ilvl w:val="1"/>
          <w:numId w:val="34"/>
        </w:numPr>
        <w:spacing w:before="0" w:after="120"/>
        <w:ind w:firstLine="709"/>
        <w:rPr>
          <w:rFonts w:ascii="Times New Roman" w:hAnsi="Times New Roman" w:cs="Times New Roman"/>
          <w:lang w:eastAsia="en-US"/>
        </w:rPr>
      </w:pPr>
      <w:r>
        <w:rPr>
          <w:rFonts w:ascii="Times New Roman" w:hAnsi="Times New Roman" w:cs="Times New Roman"/>
          <w:lang w:eastAsia="en-US"/>
        </w:rPr>
        <w:t>Раскрывающая Сторона – Сторона, которая раскрывает конфиденциальную информацию другой Стороне.</w:t>
      </w:r>
    </w:p>
    <w:p w:rsidR="00C3064A" w:rsidRDefault="00C3064A" w:rsidP="00C3064A">
      <w:pPr>
        <w:pStyle w:val="western"/>
        <w:numPr>
          <w:ilvl w:val="1"/>
          <w:numId w:val="34"/>
        </w:numPr>
        <w:spacing w:before="0" w:after="120"/>
        <w:ind w:firstLine="709"/>
        <w:rPr>
          <w:rFonts w:ascii="Times New Roman" w:hAnsi="Times New Roman" w:cs="Times New Roman"/>
          <w:lang w:eastAsia="en-US"/>
        </w:rPr>
      </w:pPr>
      <w:r>
        <w:rPr>
          <w:rFonts w:ascii="Times New Roman" w:hAnsi="Times New Roman" w:cs="Times New Roman"/>
          <w:lang w:eastAsia="en-US"/>
        </w:rPr>
        <w:t>Получающая Сторона – Сторона, которая получает конфиденциальную информацию от другой Стороны</w:t>
      </w:r>
    </w:p>
    <w:p w:rsidR="00C3064A" w:rsidRDefault="00C3064A" w:rsidP="00C3064A">
      <w:pPr>
        <w:pStyle w:val="western"/>
        <w:numPr>
          <w:ilvl w:val="1"/>
          <w:numId w:val="34"/>
        </w:numPr>
        <w:spacing w:before="0" w:after="120"/>
        <w:ind w:firstLine="709"/>
        <w:rPr>
          <w:rFonts w:ascii="Times New Roman" w:hAnsi="Times New Roman" w:cs="Times New Roman"/>
          <w:lang w:eastAsia="en-US"/>
        </w:rPr>
      </w:pPr>
      <w:r>
        <w:rPr>
          <w:rFonts w:ascii="Times New Roman" w:hAnsi="Times New Roman" w:cs="Times New Roman"/>
          <w:color w:val="000000"/>
        </w:rPr>
        <w:t>Настоящим Стороны договорились, что конфиденциальной информацией являются любая информация, которой Стороны обменивались в процессе заключения, исполнения и прекращения Договора. В течение срока действия настоящего Договора и в течение 3 (</w:t>
      </w:r>
      <w:proofErr w:type="spellStart"/>
      <w:r>
        <w:rPr>
          <w:rFonts w:ascii="Times New Roman" w:hAnsi="Times New Roman" w:cs="Times New Roman"/>
          <w:color w:val="000000"/>
        </w:rPr>
        <w:t>трех</w:t>
      </w:r>
      <w:proofErr w:type="spellEnd"/>
      <w:r>
        <w:rPr>
          <w:rFonts w:ascii="Times New Roman" w:hAnsi="Times New Roman" w:cs="Times New Roman"/>
          <w:color w:val="000000"/>
        </w:rPr>
        <w:t xml:space="preserve">) лет после его прекращения (если больший срок не предусмотрен законодательством Российской Федерации) Получающая Сторона обязуется не раскрывать без предварительного обязательно письменного согласия Раскрывающей Стороны любую конфиденциальную информацию, полученную от Раскрывающей </w:t>
      </w:r>
      <w:r>
        <w:rPr>
          <w:rFonts w:ascii="Times New Roman" w:hAnsi="Times New Roman" w:cs="Times New Roman"/>
          <w:color w:val="000000"/>
        </w:rPr>
        <w:lastRenderedPageBreak/>
        <w:t>Стороны. Когда любая конфиденциальная информация раскрывается третьему лицу с таким согласием, Получающая Сторона, раскрывающая такую конфиденциальную информацию третьему лицу, должна гарантировать, что третье лицо взяло на себя обязательства по сохранению конфиденциальности такой информации на условиях, аналогичных изложенным в настоящем разделе Договора.</w:t>
      </w:r>
    </w:p>
    <w:p w:rsidR="00C3064A" w:rsidRDefault="00C3064A" w:rsidP="00C3064A">
      <w:pPr>
        <w:pStyle w:val="western"/>
        <w:numPr>
          <w:ilvl w:val="1"/>
          <w:numId w:val="34"/>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 xml:space="preserve">Получающая Сторона, которая получила любую конфиденциальную информацию, в том числе в устной форме при условии, что письменное сообщение относительно конфиденциальности такой информации было получено от Раскрывающей Стороны, не должна раскрывать </w:t>
      </w:r>
      <w:proofErr w:type="spellStart"/>
      <w:r>
        <w:rPr>
          <w:rFonts w:ascii="Times New Roman" w:hAnsi="Times New Roman" w:cs="Times New Roman"/>
          <w:color w:val="000000"/>
          <w:lang w:eastAsia="en-US"/>
        </w:rPr>
        <w:t>ее</w:t>
      </w:r>
      <w:proofErr w:type="spellEnd"/>
      <w:r>
        <w:rPr>
          <w:rFonts w:ascii="Times New Roman" w:hAnsi="Times New Roman" w:cs="Times New Roman"/>
          <w:color w:val="000000"/>
          <w:lang w:eastAsia="en-US"/>
        </w:rPr>
        <w:t xml:space="preserve">, и обязуется обрабатывать такую информацию с той степенью заботливости и осмотрительности, которая применяется относительно </w:t>
      </w:r>
      <w:proofErr w:type="spellStart"/>
      <w:r>
        <w:rPr>
          <w:rFonts w:ascii="Times New Roman" w:hAnsi="Times New Roman" w:cs="Times New Roman"/>
          <w:color w:val="000000"/>
          <w:lang w:eastAsia="en-US"/>
        </w:rPr>
        <w:t>ее</w:t>
      </w:r>
      <w:proofErr w:type="spellEnd"/>
      <w:r>
        <w:rPr>
          <w:rFonts w:ascii="Times New Roman" w:hAnsi="Times New Roman" w:cs="Times New Roman"/>
          <w:color w:val="000000"/>
          <w:lang w:eastAsia="en-US"/>
        </w:rPr>
        <w:t xml:space="preserve"> информации того же уровня важности.</w:t>
      </w:r>
    </w:p>
    <w:p w:rsidR="00C3064A" w:rsidRDefault="00C3064A" w:rsidP="00C3064A">
      <w:pPr>
        <w:pStyle w:val="western"/>
        <w:numPr>
          <w:ilvl w:val="1"/>
          <w:numId w:val="34"/>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Информация, полученная Получающей Стороной, не рассматривается как конфиденциальная и, соответственно, у Получающей Стороны не возникает обязательств по сохранению конфиденциальности в отношении такой информации, если она удовлетворяет одной из следующих характеристик:</w:t>
      </w:r>
    </w:p>
    <w:p w:rsidR="00C3064A" w:rsidRDefault="00C3064A" w:rsidP="00C3064A">
      <w:pPr>
        <w:pStyle w:val="western"/>
        <w:numPr>
          <w:ilvl w:val="2"/>
          <w:numId w:val="34"/>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 xml:space="preserve">информация </w:t>
      </w:r>
      <w:proofErr w:type="gramStart"/>
      <w:r>
        <w:rPr>
          <w:rFonts w:ascii="Times New Roman" w:hAnsi="Times New Roman" w:cs="Times New Roman"/>
          <w:color w:val="000000"/>
          <w:lang w:eastAsia="en-US"/>
        </w:rPr>
        <w:t>во время</w:t>
      </w:r>
      <w:proofErr w:type="gramEnd"/>
      <w:r>
        <w:rPr>
          <w:rFonts w:ascii="Times New Roman" w:hAnsi="Times New Roman" w:cs="Times New Roman"/>
          <w:color w:val="000000"/>
          <w:lang w:eastAsia="en-US"/>
        </w:rPr>
        <w:t xml:space="preserve"> </w:t>
      </w:r>
      <w:proofErr w:type="spellStart"/>
      <w:r>
        <w:rPr>
          <w:rFonts w:ascii="Times New Roman" w:hAnsi="Times New Roman" w:cs="Times New Roman"/>
          <w:color w:val="000000"/>
          <w:lang w:eastAsia="en-US"/>
        </w:rPr>
        <w:t>ее</w:t>
      </w:r>
      <w:proofErr w:type="spellEnd"/>
      <w:r>
        <w:rPr>
          <w:rFonts w:ascii="Times New Roman" w:hAnsi="Times New Roman" w:cs="Times New Roman"/>
          <w:color w:val="000000"/>
          <w:lang w:eastAsia="en-US"/>
        </w:rPr>
        <w:t xml:space="preserve"> раскрытия является публично известной;</w:t>
      </w:r>
    </w:p>
    <w:p w:rsidR="00C3064A" w:rsidRDefault="00C3064A" w:rsidP="00C3064A">
      <w:pPr>
        <w:pStyle w:val="western"/>
        <w:numPr>
          <w:ilvl w:val="2"/>
          <w:numId w:val="34"/>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информация представлена Получающей Стороне с письменным указанием на то, что она не является конфиденциальной;</w:t>
      </w:r>
    </w:p>
    <w:p w:rsidR="00C3064A" w:rsidRDefault="00C3064A" w:rsidP="00C3064A">
      <w:pPr>
        <w:pStyle w:val="western"/>
        <w:numPr>
          <w:ilvl w:val="2"/>
          <w:numId w:val="34"/>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информация получена от любого третьего лица на законных основаниях;</w:t>
      </w:r>
    </w:p>
    <w:p w:rsidR="00C3064A" w:rsidRDefault="00C3064A" w:rsidP="00C3064A">
      <w:pPr>
        <w:pStyle w:val="western"/>
        <w:numPr>
          <w:ilvl w:val="2"/>
          <w:numId w:val="34"/>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информация не может являться конфиденциальной в соответствии с законодательством Российской Федерации.</w:t>
      </w:r>
    </w:p>
    <w:p w:rsidR="00C3064A" w:rsidRDefault="00C3064A" w:rsidP="00C3064A">
      <w:pPr>
        <w:pStyle w:val="western"/>
        <w:numPr>
          <w:ilvl w:val="1"/>
          <w:numId w:val="34"/>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Получающая Сторона имеет право раскрывать конфиденциальную информацию без согласия Раскрывающей Стороны:</w:t>
      </w:r>
    </w:p>
    <w:p w:rsidR="00C3064A" w:rsidRDefault="00C3064A" w:rsidP="00C3064A">
      <w:pPr>
        <w:pStyle w:val="western"/>
        <w:numPr>
          <w:ilvl w:val="2"/>
          <w:numId w:val="34"/>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профессиональным советникам (юристам, аудиторам) при условии, что такие лица взяли на себя обязательства по сохранению конфиденциальности указанной информации на условиях, аналогичных изложенным в настоящем разделе настоящего Договора, либо обязаны сохранять такую информацию в тайне в соответствии с законодательством Российской Федерации;</w:t>
      </w:r>
    </w:p>
    <w:p w:rsidR="00C3064A" w:rsidRDefault="00C3064A" w:rsidP="00C3064A">
      <w:pPr>
        <w:pStyle w:val="western"/>
        <w:numPr>
          <w:ilvl w:val="2"/>
          <w:numId w:val="34"/>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информация должна быть раскрыта в соответствии с законом, иным нормативно–правовым актом, судебным актом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p>
    <w:p w:rsidR="00C3064A" w:rsidRDefault="00C3064A" w:rsidP="00C3064A">
      <w:pPr>
        <w:pStyle w:val="western"/>
        <w:numPr>
          <w:ilvl w:val="2"/>
          <w:numId w:val="34"/>
        </w:numPr>
        <w:spacing w:before="0" w:after="120"/>
        <w:ind w:firstLine="709"/>
        <w:rPr>
          <w:rFonts w:ascii="Times New Roman" w:hAnsi="Times New Roman" w:cs="Times New Roman"/>
          <w:color w:val="000000"/>
          <w:lang w:eastAsia="en-US"/>
        </w:rPr>
      </w:pPr>
      <w:r>
        <w:rPr>
          <w:rFonts w:ascii="Times New Roman" w:hAnsi="Times New Roman" w:cs="Times New Roman"/>
          <w:color w:val="000000"/>
        </w:rPr>
        <w:t xml:space="preserve">информация разумно необходима для защиты прав и законных интересов Получающей Стороны в ходе участия в судебных процессах, административном производстве и разбирательствах в третейских судах и/или международных коммерческих арбитражах при условии, что Получающая Сторона предварительно письменно уведомила Передающую Сторону о </w:t>
      </w:r>
      <w:proofErr w:type="gramStart"/>
      <w:r>
        <w:rPr>
          <w:rFonts w:ascii="Times New Roman" w:hAnsi="Times New Roman" w:cs="Times New Roman"/>
          <w:color w:val="000000"/>
        </w:rPr>
        <w:t>необходимости  такого</w:t>
      </w:r>
      <w:proofErr w:type="gramEnd"/>
      <w:r>
        <w:rPr>
          <w:rFonts w:ascii="Times New Roman" w:hAnsi="Times New Roman" w:cs="Times New Roman"/>
          <w:color w:val="000000"/>
        </w:rPr>
        <w:t xml:space="preserve"> раскрытия информации.</w:t>
      </w:r>
    </w:p>
    <w:p w:rsidR="00C3064A" w:rsidRDefault="00C3064A" w:rsidP="00C3064A">
      <w:pPr>
        <w:pStyle w:val="western"/>
        <w:numPr>
          <w:ilvl w:val="1"/>
          <w:numId w:val="34"/>
        </w:numPr>
        <w:spacing w:before="0" w:after="120"/>
        <w:ind w:firstLine="709"/>
        <w:rPr>
          <w:rFonts w:ascii="Times New Roman" w:hAnsi="Times New Roman" w:cs="Times New Roman"/>
          <w:color w:val="000000"/>
          <w:lang w:eastAsia="en-US"/>
        </w:rPr>
      </w:pPr>
      <w:r>
        <w:rPr>
          <w:rFonts w:ascii="Times New Roman" w:hAnsi="Times New Roman" w:cs="Times New Roman"/>
          <w:color w:val="000000"/>
          <w:lang w:eastAsia="en-US"/>
        </w:rPr>
        <w:t>В случае нарушения условий конфиденциальности одной из Сторон такая Сторона должна возместить второй Стороне реальный ущерб на основании вступившего в силу решения суда.</w:t>
      </w:r>
    </w:p>
    <w:p w:rsidR="00C74B3F" w:rsidRPr="00803530" w:rsidRDefault="00C74B3F" w:rsidP="00C74B3F">
      <w:pPr>
        <w:pStyle w:val="western"/>
        <w:keepNext/>
        <w:numPr>
          <w:ilvl w:val="0"/>
          <w:numId w:val="34"/>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Ответственность Сторон</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За неисполнение или ненадлежащее исполнение обязательств по настоящему Договору Стороны несут ответственность в соответствии с законо</w:t>
      </w:r>
      <w:r w:rsidR="00F67F53">
        <w:rPr>
          <w:rFonts w:ascii="Times New Roman" w:hAnsi="Times New Roman" w:cs="Times New Roman"/>
          <w:lang w:eastAsia="en-US"/>
        </w:rPr>
        <w:t>дательством Российской Федерации</w:t>
      </w:r>
      <w:r w:rsidRPr="00803530">
        <w:rPr>
          <w:rFonts w:ascii="Times New Roman" w:hAnsi="Times New Roman" w:cs="Times New Roman"/>
          <w:lang w:eastAsia="en-US"/>
        </w:rPr>
        <w:t>.</w:t>
      </w:r>
    </w:p>
    <w:p w:rsidR="00F67F53" w:rsidRDefault="00F67F53" w:rsidP="00F67F53">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За нарушение Поставщиком сроков Поставки Товара Покупатель вправе взыскать с Поставщика неустойку в размере </w:t>
      </w:r>
      <w:r w:rsidR="00991DAE">
        <w:rPr>
          <w:rFonts w:ascii="Times New Roman" w:hAnsi="Times New Roman" w:cs="Times New Roman"/>
          <w:lang w:eastAsia="en-US"/>
        </w:rPr>
        <w:t>5</w:t>
      </w:r>
      <w:r w:rsidRPr="00803530">
        <w:rPr>
          <w:rFonts w:ascii="Times New Roman" w:hAnsi="Times New Roman" w:cs="Times New Roman"/>
          <w:lang w:eastAsia="en-US"/>
        </w:rPr>
        <w:t xml:space="preserve"> % (</w:t>
      </w:r>
      <w:r w:rsidR="00991DAE">
        <w:rPr>
          <w:rFonts w:ascii="Times New Roman" w:hAnsi="Times New Roman" w:cs="Times New Roman"/>
          <w:lang w:eastAsia="en-US"/>
        </w:rPr>
        <w:t>Пяти целых процента</w:t>
      </w:r>
      <w:r w:rsidRPr="00803530">
        <w:rPr>
          <w:rFonts w:ascii="Times New Roman" w:hAnsi="Times New Roman" w:cs="Times New Roman"/>
          <w:lang w:eastAsia="en-US"/>
        </w:rPr>
        <w:t>) от Общей цены по настоящему Договору за каждый день просрочки Поставки Товара</w:t>
      </w:r>
    </w:p>
    <w:p w:rsidR="00F67F53" w:rsidRPr="00AC4325" w:rsidRDefault="00F67F53" w:rsidP="00F67F53">
      <w:pPr>
        <w:numPr>
          <w:ilvl w:val="1"/>
          <w:numId w:val="34"/>
        </w:numPr>
        <w:ind w:firstLine="709"/>
        <w:jc w:val="both"/>
        <w:rPr>
          <w:i/>
          <w:color w:val="FF0000"/>
        </w:rPr>
      </w:pPr>
      <w:r w:rsidRPr="00AC4325">
        <w:rPr>
          <w:rFonts w:eastAsia="Calibri"/>
        </w:rPr>
        <w:lastRenderedPageBreak/>
        <w:t xml:space="preserve">В случае просрочки платежа за выполненные Поставщиком и принятые Покупателям обязательства, Поставщик вправе взыскать с Покупателя за каждый день просрочки неустойку в размере 1/365 (одной триста шестьдесят пятой) ключевой ставки Центрального банка Российской Федерации, определённой на дату составления Поставщиком соответствующей претензии, от суммы просроченного платежа. </w:t>
      </w:r>
    </w:p>
    <w:p w:rsidR="00660295" w:rsidRPr="0006088F" w:rsidRDefault="00660295" w:rsidP="0006088F">
      <w:pPr>
        <w:pStyle w:val="western"/>
        <w:numPr>
          <w:ilvl w:val="1"/>
          <w:numId w:val="34"/>
        </w:numPr>
        <w:spacing w:before="0" w:after="0" w:line="276" w:lineRule="auto"/>
        <w:ind w:firstLine="709"/>
        <w:rPr>
          <w:rFonts w:ascii="Times New Roman" w:hAnsi="Times New Roman" w:cs="Times New Roman"/>
          <w:color w:val="000000"/>
        </w:rPr>
      </w:pPr>
      <w:r w:rsidRPr="0006088F">
        <w:rPr>
          <w:rFonts w:ascii="Times New Roman" w:hAnsi="Times New Roman" w:cs="Times New Roman"/>
          <w:color w:val="000000"/>
        </w:rPr>
        <w:t>Выплата неустойки по настоящему Договору осуществляется одним из следующих способов:</w:t>
      </w:r>
    </w:p>
    <w:p w:rsidR="00660295" w:rsidRPr="0006088F" w:rsidRDefault="00660295" w:rsidP="0006088F">
      <w:pPr>
        <w:pStyle w:val="western"/>
        <w:spacing w:before="0" w:after="0"/>
        <w:ind w:firstLine="709"/>
        <w:rPr>
          <w:rFonts w:ascii="Times New Roman" w:hAnsi="Times New Roman" w:cs="Times New Roman"/>
          <w:color w:val="000000"/>
        </w:rPr>
      </w:pPr>
      <w:r w:rsidRPr="0006088F">
        <w:rPr>
          <w:rFonts w:ascii="Times New Roman" w:hAnsi="Times New Roman" w:cs="Times New Roman"/>
          <w:color w:val="000000"/>
        </w:rPr>
        <w:t>- на основании письменной претензии Стороны, в адрес которой было допущено нарушение условий Договора. Неустойка в таком случае подлежит выплате нарушившей Стороной в течение 10 (десяти) рабочих дней с даты доставки уведомления, определяемой в соответствии с условиями Договора;</w:t>
      </w:r>
    </w:p>
    <w:p w:rsidR="00660295" w:rsidRPr="0006088F" w:rsidRDefault="00660295" w:rsidP="00660295">
      <w:pPr>
        <w:pStyle w:val="western"/>
        <w:numPr>
          <w:ilvl w:val="1"/>
          <w:numId w:val="34"/>
        </w:numPr>
        <w:ind w:firstLine="709"/>
        <w:rPr>
          <w:rFonts w:ascii="Times New Roman" w:hAnsi="Times New Roman" w:cs="Times New Roman"/>
          <w:color w:val="000000"/>
        </w:rPr>
      </w:pPr>
      <w:r w:rsidRPr="0006088F">
        <w:rPr>
          <w:rFonts w:ascii="Times New Roman" w:hAnsi="Times New Roman" w:cs="Times New Roman"/>
          <w:color w:val="000000"/>
        </w:rPr>
        <w:t xml:space="preserve">Стороны установили, что выплата неустойки не освобождает Сторону, нарушившую Договор, от исполнения своих обязательств. Если иное не следует из условий Договора, выплата неустойки не освобождает Сторону от возмещения убытков. </w:t>
      </w:r>
    </w:p>
    <w:p w:rsidR="00C74B3F" w:rsidRPr="00803530" w:rsidRDefault="00C74B3F" w:rsidP="00C74B3F">
      <w:pPr>
        <w:pStyle w:val="western"/>
        <w:keepNext/>
        <w:numPr>
          <w:ilvl w:val="0"/>
          <w:numId w:val="34"/>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Порядок Поставки и приёмки Товара</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Поставщик осуществляет Поставку Товара путём доставки и передачи Товара Покупателю в Срок доставки и в Месте доставки.</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Поставщик обязан Поставить Товар в таре и (или) упаковке. Товар должен быть </w:t>
      </w:r>
      <w:proofErr w:type="spellStart"/>
      <w:r w:rsidRPr="00803530">
        <w:rPr>
          <w:rFonts w:ascii="Times New Roman" w:hAnsi="Times New Roman" w:cs="Times New Roman"/>
          <w:lang w:eastAsia="en-US"/>
        </w:rPr>
        <w:t>затарен</w:t>
      </w:r>
      <w:proofErr w:type="spellEnd"/>
      <w:r w:rsidRPr="00803530">
        <w:rPr>
          <w:rFonts w:ascii="Times New Roman" w:hAnsi="Times New Roman" w:cs="Times New Roman"/>
          <w:lang w:eastAsia="en-US"/>
        </w:rPr>
        <w:t xml:space="preserve"> и (или) упакован обычным для такого Товара способом, а при отсутствии такового способом, обеспеч</w:t>
      </w:r>
      <w:r w:rsidR="00714325" w:rsidRPr="00803530">
        <w:rPr>
          <w:rFonts w:ascii="Times New Roman" w:hAnsi="Times New Roman" w:cs="Times New Roman"/>
          <w:lang w:eastAsia="en-US"/>
        </w:rPr>
        <w:t>ивающим сохранность т</w:t>
      </w:r>
      <w:r w:rsidRPr="00803530">
        <w:rPr>
          <w:rFonts w:ascii="Times New Roman" w:hAnsi="Times New Roman" w:cs="Times New Roman"/>
          <w:lang w:eastAsia="en-US"/>
        </w:rPr>
        <w:t>оваров такого рода при обычных условиях хранения и транспортирования. Если в установленном законодательством Российской Федерации порядке предусмотрены обязательные требования к таре и (или) упаковке, то Поставщик обязан передать Покупателю Товар в таре и (или) упаковке, соответствующих этим обязательным требованиям.</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Поставщик обязан Поставить Товар в ассортименте, в количестве и в комплекте, соответствующих Спецификации (Приложение № 1 к настоящему Договору).</w:t>
      </w:r>
    </w:p>
    <w:p w:rsidR="00461FBC" w:rsidRDefault="00C74B3F" w:rsidP="00461FBC">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Доставка Товара в Место доставки, погрузка и (или) разгрузка Товара в целях передачи Товара Покупателю осуществляется Поставщиком.</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bookmarkStart w:id="7" w:name="_Ref339644698"/>
      <w:r w:rsidRPr="00803530">
        <w:rPr>
          <w:rFonts w:ascii="Times New Roman" w:hAnsi="Times New Roman" w:cs="Times New Roman"/>
          <w:lang w:eastAsia="en-US"/>
        </w:rPr>
        <w:t>Покупатель после доставки и разгрузки Товара в Месте доставки должен до принятия Товара проверить соответствие Товара ассортименту и количеству, установленным Спецификацией (Приложение № 1 к настоящему Договору), и осмотреть с целью выявления видимых повреждений и недостатков Товара. Представитель Поставщика имеет право присутствовать при указ</w:t>
      </w:r>
      <w:r w:rsidR="00714325" w:rsidRPr="00803530">
        <w:rPr>
          <w:rFonts w:ascii="Times New Roman" w:hAnsi="Times New Roman" w:cs="Times New Roman"/>
          <w:lang w:eastAsia="en-US"/>
        </w:rPr>
        <w:t>ан</w:t>
      </w:r>
      <w:r w:rsidRPr="00803530">
        <w:rPr>
          <w:rFonts w:ascii="Times New Roman" w:hAnsi="Times New Roman" w:cs="Times New Roman"/>
          <w:lang w:eastAsia="en-US"/>
        </w:rPr>
        <w:t>ной проверке и осмотре Товара.</w:t>
      </w:r>
      <w:bookmarkEnd w:id="7"/>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Передача Товара Поставщиком и приёмка Товара Покупателем оформляется товарной накладной (форма № ТОРГ-12). Поставщик одновременно с передачей Товара предоставляет Покупателю товарную накладную (форма № ТОРГ-12) на Товар, оформленную в соответствии с требованиями законодательства Российской Федерации.</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Если ассортимент и количество Товара соответствуют Спецификации (Приложение № 1 к настоящему Договору) и Товар не имеет видимых повреждений и недостатков, Стороны подписывают товарную накладную (форма № ТОРГ-12) на Товар.</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Если ассортимент и (или) количество Товара </w:t>
      </w:r>
      <w:r w:rsidR="00714325" w:rsidRPr="00803530">
        <w:rPr>
          <w:rFonts w:ascii="Times New Roman" w:hAnsi="Times New Roman" w:cs="Times New Roman"/>
          <w:lang w:eastAsia="en-US"/>
        </w:rPr>
        <w:t>не соответствуют Спецификации (П</w:t>
      </w:r>
      <w:r w:rsidRPr="00803530">
        <w:rPr>
          <w:rFonts w:ascii="Times New Roman" w:hAnsi="Times New Roman" w:cs="Times New Roman"/>
          <w:lang w:eastAsia="en-US"/>
        </w:rPr>
        <w:t xml:space="preserve">риложение № 1 к настоящему Договору) и (или) Товар имеет видимые повреждения и недостатки, Покупатель </w:t>
      </w:r>
      <w:r w:rsidR="00714325" w:rsidRPr="00803530">
        <w:rPr>
          <w:rFonts w:ascii="Times New Roman" w:hAnsi="Times New Roman" w:cs="Times New Roman"/>
          <w:lang w:eastAsia="en-US"/>
        </w:rPr>
        <w:t xml:space="preserve">не подписывает товарную накладную (форма № ТОРГ-12), </w:t>
      </w:r>
      <w:r w:rsidRPr="00803530">
        <w:rPr>
          <w:rFonts w:ascii="Times New Roman" w:hAnsi="Times New Roman" w:cs="Times New Roman"/>
          <w:lang w:eastAsia="en-US"/>
        </w:rPr>
        <w:t xml:space="preserve">составляет и подписывает акт, в котором указывает выявленные несоответствия и (или) повреждения Товара. Если представитель Поставщика присутствует при проверке, установленной п. </w:t>
      </w:r>
      <w:r w:rsidR="0006088F">
        <w:rPr>
          <w:rFonts w:ascii="Times New Roman" w:hAnsi="Times New Roman" w:cs="Times New Roman"/>
        </w:rPr>
        <w:t>8.5.</w:t>
      </w:r>
      <w:r w:rsidRPr="00803530">
        <w:rPr>
          <w:rFonts w:ascii="Times New Roman" w:hAnsi="Times New Roman" w:cs="Times New Roman"/>
          <w:lang w:eastAsia="en-US"/>
        </w:rPr>
        <w:t xml:space="preserve"> настоящего Договора, то указанный акт может быть подписан также Поставщиком.</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Последствия несоответствия ассортимента и (или) количества Товара и (или) наличия видимых повреждений и недостатков Товара определяются настоящим Договором и законодательством Российской Федерации.</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bookmarkStart w:id="8" w:name="_Ref339645625"/>
      <w:r w:rsidRPr="00803530">
        <w:rPr>
          <w:rFonts w:ascii="Times New Roman" w:hAnsi="Times New Roman" w:cs="Times New Roman"/>
          <w:lang w:eastAsia="en-US"/>
        </w:rPr>
        <w:lastRenderedPageBreak/>
        <w:t xml:space="preserve">Приёмка Товара по качеству и комплектности производится Покупателем в течение </w:t>
      </w:r>
      <w:r w:rsidR="0006088F">
        <w:rPr>
          <w:rFonts w:ascii="Times New Roman" w:hAnsi="Times New Roman" w:cs="Times New Roman"/>
          <w:lang w:eastAsia="en-US"/>
        </w:rPr>
        <w:t>5</w:t>
      </w:r>
      <w:r w:rsidRPr="0006088F">
        <w:rPr>
          <w:rFonts w:ascii="Times New Roman" w:hAnsi="Times New Roman" w:cs="Times New Roman"/>
          <w:lang w:eastAsia="en-US"/>
        </w:rPr>
        <w:t xml:space="preserve"> (</w:t>
      </w:r>
      <w:r w:rsidR="0006088F">
        <w:rPr>
          <w:rFonts w:ascii="Times New Roman" w:hAnsi="Times New Roman" w:cs="Times New Roman"/>
          <w:lang w:eastAsia="en-US"/>
        </w:rPr>
        <w:t>Пяти</w:t>
      </w:r>
      <w:r w:rsidRPr="0006088F">
        <w:rPr>
          <w:rFonts w:ascii="Times New Roman" w:hAnsi="Times New Roman" w:cs="Times New Roman"/>
          <w:lang w:eastAsia="en-US"/>
        </w:rPr>
        <w:t>)</w:t>
      </w:r>
      <w:r w:rsidRPr="00803530">
        <w:rPr>
          <w:rFonts w:ascii="Times New Roman" w:hAnsi="Times New Roman" w:cs="Times New Roman"/>
          <w:lang w:eastAsia="en-US"/>
        </w:rPr>
        <w:t xml:space="preserve"> Рабочих дней со дня подписания Сторонами товарной накладной (форма № ТОРГ-12) на Товар. Стороны по итогам приёмки Товара по качеству и комплектности подписывают акт сдачи-приёмки Товара.</w:t>
      </w:r>
      <w:bookmarkEnd w:id="8"/>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Если качество и (или) комплектность Товара не соответствуют настоящему Договору и (или) законодательству Российской Федерации, Покупатель составляет и подписывает акт, в котором указывает выявленное несоответствие Товара. Если представитель Поставщика присутствует при приёмке, установленной п. </w:t>
      </w:r>
      <w:r w:rsidR="0006088F">
        <w:rPr>
          <w:rFonts w:ascii="Times New Roman" w:hAnsi="Times New Roman" w:cs="Times New Roman"/>
        </w:rPr>
        <w:t xml:space="preserve">8.5. </w:t>
      </w:r>
      <w:r w:rsidRPr="00803530">
        <w:rPr>
          <w:rFonts w:ascii="Times New Roman" w:hAnsi="Times New Roman" w:cs="Times New Roman"/>
          <w:lang w:eastAsia="en-US"/>
        </w:rPr>
        <w:t>настоящего Договора, то указанный акт может быть подписан также Поставщиком.</w:t>
      </w:r>
    </w:p>
    <w:p w:rsidR="00C74B3F"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Последствия несоответствия качества и (или) комплектности Товара определяются настоящим Договором и законодательством Российской Федерации.</w:t>
      </w:r>
    </w:p>
    <w:p w:rsidR="002F42B9" w:rsidRDefault="002F42B9" w:rsidP="00461FBC">
      <w:pPr>
        <w:pStyle w:val="western"/>
        <w:numPr>
          <w:ilvl w:val="1"/>
          <w:numId w:val="34"/>
        </w:numPr>
        <w:spacing w:before="0" w:after="0"/>
        <w:ind w:firstLine="709"/>
        <w:rPr>
          <w:rFonts w:ascii="Times New Roman" w:hAnsi="Times New Roman" w:cs="Times New Roman"/>
          <w:lang w:eastAsia="en-US"/>
        </w:rPr>
      </w:pPr>
      <w:r>
        <w:rPr>
          <w:rFonts w:ascii="Times New Roman" w:hAnsi="Times New Roman" w:cs="Times New Roman"/>
          <w:lang w:eastAsia="en-US"/>
        </w:rPr>
        <w:t>Поставщик обязан одновременно с передачей Товара передать Покупателю:</w:t>
      </w:r>
    </w:p>
    <w:p w:rsidR="002F42B9" w:rsidRDefault="002F42B9" w:rsidP="002F42B9">
      <w:pPr>
        <w:pStyle w:val="western"/>
        <w:spacing w:before="0" w:after="0"/>
        <w:rPr>
          <w:rFonts w:ascii="Times New Roman" w:hAnsi="Times New Roman" w:cs="Times New Roman"/>
          <w:lang w:eastAsia="en-US"/>
        </w:rPr>
      </w:pPr>
      <w:r>
        <w:rPr>
          <w:rFonts w:ascii="Times New Roman" w:hAnsi="Times New Roman" w:cs="Times New Roman"/>
          <w:lang w:eastAsia="en-US"/>
        </w:rPr>
        <w:t xml:space="preserve">- </w:t>
      </w:r>
      <w:r w:rsidRPr="002F42B9">
        <w:rPr>
          <w:rFonts w:ascii="Times New Roman" w:hAnsi="Times New Roman" w:cs="Times New Roman"/>
          <w:lang w:eastAsia="en-US"/>
        </w:rPr>
        <w:t>относящиеся к нему документы (соответствующие сертификаты качества (или санитарно-эпидемиологические заключения)) на все изделия, входящие в состав Товара), предусмотренные законодательством Российской Федерации, настоящим Договором</w:t>
      </w:r>
      <w:r>
        <w:rPr>
          <w:rFonts w:ascii="Times New Roman" w:hAnsi="Times New Roman" w:cs="Times New Roman"/>
          <w:lang w:eastAsia="en-US"/>
        </w:rPr>
        <w:t>.</w:t>
      </w:r>
    </w:p>
    <w:p w:rsidR="00461FBC" w:rsidRPr="00461FBC" w:rsidRDefault="00461FBC" w:rsidP="002F42B9">
      <w:pPr>
        <w:pStyle w:val="western"/>
        <w:spacing w:before="0" w:after="0"/>
        <w:ind w:firstLine="708"/>
        <w:rPr>
          <w:rFonts w:ascii="Times New Roman" w:hAnsi="Times New Roman" w:cs="Times New Roman"/>
          <w:lang w:eastAsia="en-US"/>
        </w:rPr>
      </w:pPr>
      <w:r>
        <w:rPr>
          <w:rFonts w:ascii="Times New Roman" w:hAnsi="Times New Roman" w:cs="Times New Roman"/>
          <w:lang w:eastAsia="en-US"/>
        </w:rPr>
        <w:t>В случае непредставле</w:t>
      </w:r>
      <w:r w:rsidR="002F42B9">
        <w:rPr>
          <w:rFonts w:ascii="Times New Roman" w:hAnsi="Times New Roman" w:cs="Times New Roman"/>
          <w:lang w:eastAsia="en-US"/>
        </w:rPr>
        <w:t>ния документов настоящего пункта</w:t>
      </w:r>
      <w:r>
        <w:rPr>
          <w:rFonts w:ascii="Times New Roman" w:hAnsi="Times New Roman" w:cs="Times New Roman"/>
          <w:lang w:eastAsia="en-US"/>
        </w:rPr>
        <w:t>,</w:t>
      </w:r>
      <w:r w:rsidRPr="00461FBC">
        <w:rPr>
          <w:rFonts w:ascii="Times New Roman" w:hAnsi="Times New Roman" w:cs="Times New Roman"/>
          <w:lang w:eastAsia="en-US"/>
        </w:rPr>
        <w:t xml:space="preserve"> Покупатель вправе назначить Поставщику разумный срок для их передачи. В случае, когда указанные документы не переданы Покупателю Поставщиком в установленный срок, Поставщик обязуется вернуть Покупателю денежные средства, выплаченные за </w:t>
      </w:r>
      <w:r>
        <w:rPr>
          <w:rFonts w:ascii="Times New Roman" w:hAnsi="Times New Roman" w:cs="Times New Roman"/>
          <w:lang w:eastAsia="en-US"/>
        </w:rPr>
        <w:t>Товар</w:t>
      </w:r>
      <w:r w:rsidRPr="00461FBC">
        <w:rPr>
          <w:rFonts w:ascii="Times New Roman" w:hAnsi="Times New Roman" w:cs="Times New Roman"/>
          <w:lang w:eastAsia="en-US"/>
        </w:rPr>
        <w:t>, в отношении которого Покупатель не получил соответствующие документы, вывезти это</w:t>
      </w:r>
      <w:r>
        <w:rPr>
          <w:rFonts w:ascii="Times New Roman" w:hAnsi="Times New Roman" w:cs="Times New Roman"/>
          <w:lang w:eastAsia="en-US"/>
        </w:rPr>
        <w:t>т</w:t>
      </w:r>
      <w:r w:rsidRPr="00461FBC">
        <w:rPr>
          <w:rFonts w:ascii="Times New Roman" w:hAnsi="Times New Roman" w:cs="Times New Roman"/>
          <w:lang w:eastAsia="en-US"/>
        </w:rPr>
        <w:t xml:space="preserve"> </w:t>
      </w:r>
      <w:r>
        <w:rPr>
          <w:rFonts w:ascii="Times New Roman" w:hAnsi="Times New Roman" w:cs="Times New Roman"/>
          <w:lang w:eastAsia="en-US"/>
        </w:rPr>
        <w:t xml:space="preserve">Товар </w:t>
      </w:r>
      <w:r w:rsidRPr="00461FBC">
        <w:rPr>
          <w:rFonts w:ascii="Times New Roman" w:hAnsi="Times New Roman" w:cs="Times New Roman"/>
          <w:lang w:eastAsia="en-US"/>
        </w:rPr>
        <w:t>своими силами и за свой счёт, а также возместить Покупателю убытки.</w:t>
      </w:r>
    </w:p>
    <w:p w:rsidR="00C74B3F" w:rsidRPr="00803530" w:rsidRDefault="00C74B3F" w:rsidP="00C74B3F">
      <w:pPr>
        <w:pStyle w:val="western"/>
        <w:keepNext/>
        <w:numPr>
          <w:ilvl w:val="0"/>
          <w:numId w:val="34"/>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Переход права собственности и риска случайной гибели Товара</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Право собственности на Товар и риск случайной гибели Товара переходит от Поставщика Покупателю с момента подписания</w:t>
      </w:r>
      <w:r w:rsidR="0023249D">
        <w:rPr>
          <w:rFonts w:ascii="Times New Roman" w:hAnsi="Times New Roman" w:cs="Times New Roman"/>
          <w:lang w:eastAsia="en-US"/>
        </w:rPr>
        <w:t xml:space="preserve"> Сторонами товарной накладной (форма №ТОРГ-12)</w:t>
      </w:r>
      <w:r w:rsidR="00714325" w:rsidRPr="00803530">
        <w:rPr>
          <w:rFonts w:ascii="Times New Roman" w:hAnsi="Times New Roman" w:cs="Times New Roman"/>
          <w:lang w:eastAsia="en-US"/>
        </w:rPr>
        <w:t>.</w:t>
      </w:r>
    </w:p>
    <w:p w:rsidR="00C74B3F" w:rsidRPr="00803530" w:rsidRDefault="00C74B3F" w:rsidP="00C74B3F">
      <w:pPr>
        <w:pStyle w:val="western"/>
        <w:keepNext/>
        <w:numPr>
          <w:ilvl w:val="0"/>
          <w:numId w:val="34"/>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Гарантия качества Товара</w:t>
      </w:r>
      <w:r w:rsidRPr="00803530">
        <w:rPr>
          <w:rFonts w:ascii="Times New Roman" w:hAnsi="Times New Roman" w:cs="Times New Roman"/>
          <w:b/>
          <w:lang w:eastAsia="en-US"/>
        </w:rPr>
        <w:fldChar w:fldCharType="begin"/>
      </w:r>
      <w:r w:rsidRPr="00803530">
        <w:rPr>
          <w:rFonts w:ascii="Times New Roman" w:hAnsi="Times New Roman" w:cs="Times New Roman"/>
          <w:b/>
          <w:lang w:eastAsia="en-US"/>
        </w:rPr>
        <w:fldChar w:fldCharType="end"/>
      </w:r>
    </w:p>
    <w:p w:rsidR="00C74B3F" w:rsidRPr="00803530" w:rsidRDefault="00C74B3F" w:rsidP="00E1653A">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Поставщик гарантирует, что качество Товара соответствует настоящему Договору и законодательству Российской Федерации.</w:t>
      </w:r>
    </w:p>
    <w:p w:rsidR="00C74B3F" w:rsidRPr="00E1653A" w:rsidRDefault="00C74B3F" w:rsidP="00BF4851">
      <w:pPr>
        <w:pStyle w:val="western"/>
        <w:numPr>
          <w:ilvl w:val="1"/>
          <w:numId w:val="34"/>
        </w:numPr>
        <w:spacing w:before="0" w:after="0"/>
        <w:ind w:firstLine="709"/>
        <w:rPr>
          <w:rFonts w:ascii="Times New Roman" w:hAnsi="Times New Roman" w:cs="Times New Roman"/>
        </w:rPr>
      </w:pPr>
      <w:r w:rsidRPr="00803530">
        <w:rPr>
          <w:rFonts w:ascii="Times New Roman" w:hAnsi="Times New Roman" w:cs="Times New Roman"/>
          <w:lang w:eastAsia="en-US"/>
        </w:rPr>
        <w:t>Товар должен быть пригодным для целей, для которых Товар такого рода обычно используется, и целям приобретения Товара, указанным Поставщику.</w:t>
      </w:r>
      <w:r w:rsidR="00E1653A" w:rsidRPr="00E1653A">
        <w:rPr>
          <w:rFonts w:asciiTheme="minorHAnsi" w:eastAsiaTheme="minorHAnsi" w:hAnsiTheme="minorHAnsi" w:cstheme="minorBidi"/>
          <w:lang w:eastAsia="en-US"/>
        </w:rPr>
        <w:t xml:space="preserve"> </w:t>
      </w:r>
      <w:r w:rsidR="00E1653A" w:rsidRPr="00E1653A">
        <w:rPr>
          <w:rFonts w:ascii="Times New Roman" w:hAnsi="Times New Roman" w:cs="Times New Roman"/>
        </w:rPr>
        <w:t>Срок годности кондитерских изделий и чая, входящих в состав подарочного набора, на дату поставки должен составлять не менее 70% (семидесяти процентов) от срока изготовления Производителем.</w:t>
      </w:r>
    </w:p>
    <w:p w:rsidR="00250433" w:rsidRPr="00803530" w:rsidRDefault="00250433" w:rsidP="00E1653A">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Товар на момент его передачи Покупателю по товарной накладной по форме ТОРГ-12 должен быть </w:t>
      </w:r>
      <w:r w:rsidR="003A14F1" w:rsidRPr="00803530">
        <w:rPr>
          <w:rFonts w:ascii="Times New Roman" w:hAnsi="Times New Roman" w:cs="Times New Roman"/>
          <w:lang w:eastAsia="en-US"/>
        </w:rPr>
        <w:t>выпущен</w:t>
      </w:r>
      <w:r w:rsidRPr="00803530">
        <w:rPr>
          <w:rFonts w:ascii="Times New Roman" w:hAnsi="Times New Roman" w:cs="Times New Roman"/>
          <w:lang w:eastAsia="en-US"/>
        </w:rPr>
        <w:t xml:space="preserve"> </w:t>
      </w:r>
      <w:r w:rsidR="003A14F1" w:rsidRPr="00803530">
        <w:rPr>
          <w:rFonts w:ascii="Times New Roman" w:hAnsi="Times New Roman" w:cs="Times New Roman"/>
          <w:lang w:eastAsia="en-US"/>
        </w:rPr>
        <w:t>таможенными органами для внутреннего потребления в соответствии с законодательством Российской Федерации</w:t>
      </w:r>
      <w:r w:rsidRPr="00803530">
        <w:rPr>
          <w:rFonts w:ascii="Times New Roman" w:hAnsi="Times New Roman" w:cs="Times New Roman"/>
          <w:lang w:eastAsia="en-US"/>
        </w:rPr>
        <w:t xml:space="preserve">. По требованию Покупателя, Поставщик обязан предоставить копию грузовой таможенной декларации на поставляемый Товар Покупателю, либо указанным Покупателем третьим лицам. </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Если законодательством Российской Федерации или в установленном им порядке предусмотрены обязательные требования к качеству Товара, то Поставщик обязан передать Покупателю Товар, соответствующий этим обязательным требованиям.</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Стороны могут согласовать повышенные требования к качеству по сравнению с обязательными требованиями, предусмотренными законодательством Российской Федерации или в установленном им порядке.</w:t>
      </w:r>
    </w:p>
    <w:p w:rsidR="0058547F" w:rsidRDefault="00C74B3F" w:rsidP="00FC2348">
      <w:pPr>
        <w:pStyle w:val="western"/>
        <w:numPr>
          <w:ilvl w:val="1"/>
          <w:numId w:val="34"/>
        </w:numPr>
        <w:spacing w:before="0" w:after="0"/>
        <w:ind w:firstLine="709"/>
        <w:rPr>
          <w:rFonts w:ascii="Times New Roman" w:hAnsi="Times New Roman" w:cs="Times New Roman"/>
          <w:lang w:eastAsia="en-US"/>
        </w:rPr>
      </w:pPr>
      <w:bookmarkStart w:id="9" w:name="_Ref339648066"/>
      <w:r w:rsidRPr="0058547F">
        <w:rPr>
          <w:rFonts w:ascii="Times New Roman" w:hAnsi="Times New Roman" w:cs="Times New Roman"/>
          <w:lang w:eastAsia="en-US"/>
        </w:rPr>
        <w:t xml:space="preserve">Товар должен соответствовать требованиям о качестве в момент передачи Товара и в течение </w:t>
      </w:r>
      <w:r w:rsidR="0058547F" w:rsidRPr="0058547F">
        <w:rPr>
          <w:rFonts w:ascii="Times New Roman" w:hAnsi="Times New Roman" w:cs="Times New Roman"/>
          <w:lang w:eastAsia="en-US"/>
        </w:rPr>
        <w:t>срока годности</w:t>
      </w:r>
      <w:r w:rsidRPr="0058547F">
        <w:rPr>
          <w:rFonts w:ascii="Times New Roman" w:hAnsi="Times New Roman" w:cs="Times New Roman"/>
          <w:lang w:eastAsia="en-US"/>
        </w:rPr>
        <w:t xml:space="preserve">, установленного </w:t>
      </w:r>
      <w:r w:rsidR="0058547F" w:rsidRPr="0058547F">
        <w:rPr>
          <w:rFonts w:ascii="Times New Roman" w:hAnsi="Times New Roman" w:cs="Times New Roman"/>
          <w:lang w:eastAsia="en-US"/>
        </w:rPr>
        <w:t xml:space="preserve">п. 10.2. настоящего Договора </w:t>
      </w:r>
      <w:bookmarkEnd w:id="9"/>
    </w:p>
    <w:p w:rsidR="00C74B3F" w:rsidRPr="0058547F" w:rsidRDefault="00C74B3F" w:rsidP="00FC2348">
      <w:pPr>
        <w:pStyle w:val="western"/>
        <w:numPr>
          <w:ilvl w:val="1"/>
          <w:numId w:val="34"/>
        </w:numPr>
        <w:spacing w:before="0" w:after="0"/>
        <w:ind w:firstLine="709"/>
        <w:rPr>
          <w:rFonts w:ascii="Times New Roman" w:hAnsi="Times New Roman" w:cs="Times New Roman"/>
          <w:lang w:eastAsia="en-US"/>
        </w:rPr>
      </w:pPr>
      <w:r w:rsidRPr="0058547F">
        <w:rPr>
          <w:rFonts w:ascii="Times New Roman" w:hAnsi="Times New Roman" w:cs="Times New Roman"/>
          <w:lang w:eastAsia="en-US"/>
        </w:rPr>
        <w:t>Если иное не установлено</w:t>
      </w:r>
      <w:r w:rsidR="0058547F">
        <w:rPr>
          <w:rFonts w:ascii="Times New Roman" w:hAnsi="Times New Roman" w:cs="Times New Roman"/>
          <w:lang w:eastAsia="en-US"/>
        </w:rPr>
        <w:t xml:space="preserve"> Договором, </w:t>
      </w:r>
      <w:r w:rsidRPr="0058547F">
        <w:rPr>
          <w:rFonts w:ascii="Times New Roman" w:hAnsi="Times New Roman" w:cs="Times New Roman"/>
          <w:lang w:eastAsia="en-US"/>
        </w:rPr>
        <w:t xml:space="preserve">то течение </w:t>
      </w:r>
      <w:r w:rsidR="0058547F">
        <w:rPr>
          <w:rFonts w:ascii="Times New Roman" w:hAnsi="Times New Roman" w:cs="Times New Roman"/>
          <w:lang w:eastAsia="en-US"/>
        </w:rPr>
        <w:t>срока годности н</w:t>
      </w:r>
      <w:r w:rsidRPr="0058547F">
        <w:rPr>
          <w:rFonts w:ascii="Times New Roman" w:hAnsi="Times New Roman" w:cs="Times New Roman"/>
          <w:lang w:eastAsia="en-US"/>
        </w:rPr>
        <w:t>ачинается со дня подписания Сторонами товарной накладной (форма № ТОРГ-12).</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В течение </w:t>
      </w:r>
      <w:r w:rsidR="00C3064A">
        <w:rPr>
          <w:rFonts w:ascii="Times New Roman" w:hAnsi="Times New Roman" w:cs="Times New Roman"/>
          <w:lang w:eastAsia="en-US"/>
        </w:rPr>
        <w:t>срока годности</w:t>
      </w:r>
      <w:r w:rsidRPr="00803530">
        <w:rPr>
          <w:rFonts w:ascii="Times New Roman" w:hAnsi="Times New Roman" w:cs="Times New Roman"/>
          <w:lang w:eastAsia="en-US"/>
        </w:rPr>
        <w:t xml:space="preserve"> при условии получения от Покупателя уведомления о недостатках Товара Поставщик обязуется осуществлять за свой счёт любой ремонт и (или) замену неисправного Товара.</w:t>
      </w:r>
    </w:p>
    <w:p w:rsidR="00C74B3F" w:rsidRPr="00803530" w:rsidRDefault="00C74B3F" w:rsidP="0058547F">
      <w:pPr>
        <w:pStyle w:val="western"/>
        <w:spacing w:before="0" w:after="0"/>
        <w:rPr>
          <w:rFonts w:ascii="Times New Roman" w:hAnsi="Times New Roman" w:cs="Times New Roman"/>
          <w:lang w:eastAsia="en-US"/>
        </w:rPr>
      </w:pPr>
    </w:p>
    <w:p w:rsidR="00C74B3F" w:rsidRPr="00803530" w:rsidRDefault="00C74B3F" w:rsidP="00C74B3F">
      <w:pPr>
        <w:pStyle w:val="western"/>
        <w:keepNext/>
        <w:numPr>
          <w:ilvl w:val="0"/>
          <w:numId w:val="34"/>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Обстоятельства непреодолимой силы</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Стороны освобождаются от ответственности за неисполнение или ненадлежащее исполнение обязательств по настоящему Договору, если докажут, что их неисполнение или ненадлежащее исполнение произошло вследствие действия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соответствующими документами.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rsidR="00C74B3F" w:rsidRPr="00803530" w:rsidRDefault="00C74B3F" w:rsidP="00C74B3F">
      <w:pPr>
        <w:pStyle w:val="western"/>
        <w:keepNext/>
        <w:numPr>
          <w:ilvl w:val="0"/>
          <w:numId w:val="34"/>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Изменение и расторжение настоящего Договора</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Стороны вправе в любое время по письменному соглашению изменить или расторгнуть настоящий Договор.</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Настоящий Договор может быть изменён и расторгнут в порядке и по основаниям, установленным законодательством Российской Федерации.</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Покупатель может отказаться от исполнения настоящего Договора в одностороннем внесудебном порядке в случае существенного нарушения настоящего Договора Поставщиком, под которым понимается:</w:t>
      </w:r>
    </w:p>
    <w:p w:rsidR="00C74B3F" w:rsidRPr="00803530" w:rsidRDefault="00C74B3F" w:rsidP="00C74B3F">
      <w:pPr>
        <w:pStyle w:val="western"/>
        <w:numPr>
          <w:ilvl w:val="2"/>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Просрочка Поставки Товара более чем на </w:t>
      </w:r>
      <w:bookmarkStart w:id="10" w:name="ТекстовоеПоле75"/>
      <w:r w:rsidR="00BF4851">
        <w:rPr>
          <w:rFonts w:ascii="Times New Roman" w:hAnsi="Times New Roman" w:cs="Times New Roman"/>
          <w:lang w:eastAsia="en-US"/>
        </w:rPr>
        <w:t>10</w:t>
      </w:r>
      <w:bookmarkEnd w:id="10"/>
      <w:r w:rsidRPr="00803530">
        <w:rPr>
          <w:rFonts w:ascii="Times New Roman" w:hAnsi="Times New Roman" w:cs="Times New Roman"/>
          <w:lang w:eastAsia="en-US"/>
        </w:rPr>
        <w:t xml:space="preserve"> (</w:t>
      </w:r>
      <w:bookmarkStart w:id="11" w:name="ТекстовоеПоле76"/>
      <w:r w:rsidR="00BF4851">
        <w:rPr>
          <w:rFonts w:ascii="Times New Roman" w:hAnsi="Times New Roman" w:cs="Times New Roman"/>
          <w:lang w:eastAsia="en-US"/>
        </w:rPr>
        <w:t>десять</w:t>
      </w:r>
      <w:bookmarkEnd w:id="11"/>
      <w:r w:rsidRPr="00803530">
        <w:rPr>
          <w:rFonts w:ascii="Times New Roman" w:hAnsi="Times New Roman" w:cs="Times New Roman"/>
          <w:lang w:eastAsia="en-US"/>
        </w:rPr>
        <w:t>)</w:t>
      </w:r>
      <w:r w:rsidR="00BF4851">
        <w:rPr>
          <w:rFonts w:ascii="Times New Roman" w:hAnsi="Times New Roman" w:cs="Times New Roman"/>
          <w:lang w:eastAsia="en-US"/>
        </w:rPr>
        <w:t xml:space="preserve"> Рабочих дней</w:t>
      </w:r>
      <w:r w:rsidRPr="00803530">
        <w:rPr>
          <w:rFonts w:ascii="Times New Roman" w:hAnsi="Times New Roman" w:cs="Times New Roman"/>
          <w:lang w:eastAsia="en-US"/>
        </w:rPr>
        <w:t>.</w:t>
      </w:r>
    </w:p>
    <w:p w:rsidR="00C74B3F" w:rsidRPr="00803530" w:rsidRDefault="00C74B3F" w:rsidP="00C74B3F">
      <w:pPr>
        <w:pStyle w:val="western"/>
        <w:numPr>
          <w:ilvl w:val="2"/>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Нарушение Поставщиком иных существенных условий настоящего Договора.</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Поставщик может отказаться от исполнения настоящего Договора в одностороннем внесудебном порядке в случае существенного нарушения настоящего Договора Покупателем, под которым понимается:</w:t>
      </w:r>
    </w:p>
    <w:p w:rsidR="00C74B3F" w:rsidRPr="00803530" w:rsidRDefault="00C74B3F" w:rsidP="00C74B3F">
      <w:pPr>
        <w:pStyle w:val="western"/>
        <w:numPr>
          <w:ilvl w:val="2"/>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 xml:space="preserve">Просрочка оплаты части Общей цены, установленной п. </w:t>
      </w:r>
      <w:r w:rsidR="00D85B19" w:rsidRPr="00803530">
        <w:rPr>
          <w:rFonts w:ascii="Times New Roman" w:hAnsi="Times New Roman" w:cs="Times New Roman"/>
        </w:rPr>
        <w:t>3.1</w:t>
      </w:r>
      <w:r w:rsidRPr="00803530">
        <w:rPr>
          <w:rFonts w:ascii="Times New Roman" w:hAnsi="Times New Roman" w:cs="Times New Roman"/>
          <w:lang w:eastAsia="en-US"/>
        </w:rPr>
        <w:t xml:space="preserve"> настоящего Договора, более чем на </w:t>
      </w:r>
      <w:r w:rsidR="00BF4851">
        <w:rPr>
          <w:rFonts w:ascii="Times New Roman" w:hAnsi="Times New Roman" w:cs="Times New Roman"/>
          <w:lang w:eastAsia="en-US"/>
        </w:rPr>
        <w:t>90</w:t>
      </w:r>
      <w:r w:rsidRPr="00803530">
        <w:rPr>
          <w:rFonts w:ascii="Times New Roman" w:hAnsi="Times New Roman" w:cs="Times New Roman"/>
          <w:lang w:eastAsia="en-US"/>
        </w:rPr>
        <w:t xml:space="preserve"> (</w:t>
      </w:r>
      <w:r w:rsidR="00BF4851">
        <w:rPr>
          <w:rFonts w:ascii="Times New Roman" w:hAnsi="Times New Roman" w:cs="Times New Roman"/>
          <w:lang w:eastAsia="en-US"/>
        </w:rPr>
        <w:t>девяносто</w:t>
      </w:r>
      <w:r w:rsidRPr="00803530">
        <w:rPr>
          <w:rFonts w:ascii="Times New Roman" w:hAnsi="Times New Roman" w:cs="Times New Roman"/>
          <w:lang w:eastAsia="en-US"/>
        </w:rPr>
        <w:t>)</w:t>
      </w:r>
      <w:r w:rsidR="00BF4851">
        <w:rPr>
          <w:rFonts w:ascii="Times New Roman" w:hAnsi="Times New Roman" w:cs="Times New Roman"/>
          <w:lang w:eastAsia="en-US"/>
        </w:rPr>
        <w:t xml:space="preserve"> дней</w:t>
      </w:r>
      <w:r w:rsidRPr="00803530">
        <w:rPr>
          <w:rFonts w:ascii="Times New Roman" w:hAnsi="Times New Roman" w:cs="Times New Roman"/>
          <w:lang w:eastAsia="en-US"/>
        </w:rPr>
        <w:t>.</w:t>
      </w:r>
    </w:p>
    <w:p w:rsidR="00C74B3F" w:rsidRPr="00803530" w:rsidRDefault="00C74B3F" w:rsidP="00C74B3F">
      <w:pPr>
        <w:pStyle w:val="western"/>
        <w:numPr>
          <w:ilvl w:val="2"/>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lastRenderedPageBreak/>
        <w:t>Нарушение Покупателем иных существенных условий настоящего Договора.</w:t>
      </w:r>
    </w:p>
    <w:p w:rsidR="00C74B3F" w:rsidRPr="00803530" w:rsidRDefault="00C74B3F" w:rsidP="00C74B3F">
      <w:pPr>
        <w:pStyle w:val="western"/>
        <w:numPr>
          <w:ilvl w:val="2"/>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В случае расторжения настоящего Договора до момента перехода права собственности на Товар, Поставщик в течение 5 (Пяти) Рабочих дней с даты расторжения настоящего Договора обязан вернуть Покупателю полученную сумму авансового платежа, если иное не предусмотрено письменным соглашением Сторон.</w:t>
      </w:r>
    </w:p>
    <w:p w:rsidR="00C74B3F" w:rsidRPr="00803530" w:rsidRDefault="00C74B3F" w:rsidP="00C74B3F">
      <w:pPr>
        <w:pStyle w:val="western"/>
        <w:keepNext/>
        <w:numPr>
          <w:ilvl w:val="0"/>
          <w:numId w:val="34"/>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Направление документов, уведомлений, сообщений</w:t>
      </w:r>
      <w:r w:rsidRPr="00803530">
        <w:rPr>
          <w:rFonts w:ascii="Times New Roman" w:hAnsi="Times New Roman" w:cs="Times New Roman"/>
          <w:b/>
          <w:lang w:eastAsia="en-US"/>
        </w:rPr>
        <w:fldChar w:fldCharType="begin"/>
      </w:r>
      <w:r w:rsidRPr="00803530">
        <w:rPr>
          <w:rFonts w:ascii="Times New Roman" w:hAnsi="Times New Roman" w:cs="Times New Roman"/>
          <w:b/>
          <w:lang w:eastAsia="en-US"/>
        </w:rPr>
        <w:fldChar w:fldCharType="end"/>
      </w:r>
    </w:p>
    <w:p w:rsidR="00445C89" w:rsidRPr="00803530" w:rsidRDefault="00445C89" w:rsidP="00445C89">
      <w:pPr>
        <w:numPr>
          <w:ilvl w:val="1"/>
          <w:numId w:val="34"/>
        </w:numPr>
        <w:spacing w:after="120"/>
        <w:ind w:firstLine="709"/>
        <w:jc w:val="both"/>
        <w:rPr>
          <w:color w:val="000000"/>
        </w:rPr>
      </w:pPr>
      <w:r w:rsidRPr="00803530">
        <w:rPr>
          <w:color w:val="000000"/>
        </w:rPr>
        <w:t xml:space="preserve">Любые уведомления, направляемые Сторонами в рамках настоящего Договора, должны быть оформлены в письменном виде и отправлены по почте заказным или ценным письмом с уведомлением/извещением о вручении (далее - извещение), курьерской службой, либо вручены уполномоченным представителем Стороны, отправляющей такое уведомление, уполномоченному представителю Стороны, принимающей такое уведомление, по акту </w:t>
      </w:r>
      <w:proofErr w:type="spellStart"/>
      <w:r w:rsidRPr="00803530">
        <w:rPr>
          <w:color w:val="000000"/>
        </w:rPr>
        <w:t>приема</w:t>
      </w:r>
      <w:proofErr w:type="spellEnd"/>
      <w:r w:rsidRPr="00803530">
        <w:rPr>
          <w:color w:val="000000"/>
        </w:rPr>
        <w:t xml:space="preserve">-передачи документов. Датой уведомления считается дата его доставки, указанная в уведомлении о вручении или доставке, либо дата, указанная в акте </w:t>
      </w:r>
      <w:proofErr w:type="spellStart"/>
      <w:r w:rsidRPr="00803530">
        <w:rPr>
          <w:color w:val="000000"/>
        </w:rPr>
        <w:t>приема</w:t>
      </w:r>
      <w:proofErr w:type="spellEnd"/>
      <w:r w:rsidRPr="00803530">
        <w:rPr>
          <w:color w:val="000000"/>
        </w:rPr>
        <w:t xml:space="preserve">-передачи документов. </w:t>
      </w:r>
    </w:p>
    <w:p w:rsidR="00445C89" w:rsidRPr="00803530" w:rsidRDefault="00445C89" w:rsidP="00445C89">
      <w:pPr>
        <w:numPr>
          <w:ilvl w:val="1"/>
          <w:numId w:val="34"/>
        </w:numPr>
        <w:spacing w:after="120"/>
        <w:ind w:firstLine="709"/>
        <w:jc w:val="both"/>
        <w:rPr>
          <w:color w:val="000000"/>
        </w:rPr>
      </w:pPr>
      <w:r w:rsidRPr="00803530">
        <w:rPr>
          <w:color w:val="000000"/>
        </w:rPr>
        <w:t>Если по какой-либо причине извещение о необходимости получения уведомления, направленное почтовой службой по</w:t>
      </w:r>
      <w:r w:rsidR="00032B35">
        <w:rPr>
          <w:color w:val="000000"/>
        </w:rPr>
        <w:t xml:space="preserve"> адресу, указанному в разделе 17</w:t>
      </w:r>
      <w:r w:rsidRPr="00803530">
        <w:rPr>
          <w:color w:val="000000"/>
        </w:rPr>
        <w:t xml:space="preserve"> настоящего Договора, либо по адресу места нахождения Стороны, по любой причине не было принято Стороной, такое уведомление считается полученным по прошествии 5 (пяти) рабочих дней после его передачи в почтовое отделение, направившее извещение о необходимости получения уведомления.</w:t>
      </w:r>
    </w:p>
    <w:p w:rsidR="00445C89" w:rsidRPr="00803530" w:rsidRDefault="00445C89" w:rsidP="00445C89">
      <w:pPr>
        <w:numPr>
          <w:ilvl w:val="1"/>
          <w:numId w:val="34"/>
        </w:numPr>
        <w:spacing w:after="120"/>
        <w:ind w:firstLine="709"/>
        <w:jc w:val="both"/>
        <w:rPr>
          <w:color w:val="000000"/>
        </w:rPr>
      </w:pPr>
      <w:r w:rsidRPr="00803530">
        <w:rPr>
          <w:color w:val="000000"/>
        </w:rPr>
        <w:t xml:space="preserve">Стороны обязуются в целях исполнения настоящего раздела Договора назначить представителей, ответственных за </w:t>
      </w:r>
      <w:proofErr w:type="spellStart"/>
      <w:r w:rsidRPr="00803530">
        <w:rPr>
          <w:color w:val="000000"/>
        </w:rPr>
        <w:t>прием</w:t>
      </w:r>
      <w:proofErr w:type="spellEnd"/>
      <w:r w:rsidRPr="00803530">
        <w:rPr>
          <w:color w:val="000000"/>
        </w:rPr>
        <w:t xml:space="preserve"> и передачу уведомлений, и наделить их соответствующими полномочиями посредством выдачи доверенности.</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Информация для направления документов, уведомлений, сообщений:</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Информация о Покупателе:</w:t>
      </w:r>
    </w:p>
    <w:p w:rsidR="00C74B3F" w:rsidRPr="00803530" w:rsidRDefault="00C74B3F" w:rsidP="00C74B3F">
      <w:pPr>
        <w:suppressAutoHyphens/>
        <w:ind w:firstLine="709"/>
        <w:jc w:val="both"/>
        <w:rPr>
          <w:color w:val="000000"/>
          <w:lang w:eastAsia="zh-CN"/>
        </w:rPr>
      </w:pPr>
      <w:r w:rsidRPr="00803530">
        <w:rPr>
          <w:color w:val="000000"/>
          <w:lang w:eastAsia="zh-CN"/>
        </w:rPr>
        <w:t xml:space="preserve">Организация: </w:t>
      </w:r>
      <w:r w:rsidR="00BF4851">
        <w:rPr>
          <w:color w:val="000000"/>
          <w:lang w:eastAsia="zh-CN"/>
        </w:rPr>
        <w:t xml:space="preserve">ПАО «Центральный телеграф» </w:t>
      </w:r>
    </w:p>
    <w:p w:rsidR="00C74B3F" w:rsidRPr="00803530" w:rsidRDefault="00C74B3F" w:rsidP="00C74B3F">
      <w:pPr>
        <w:suppressAutoHyphens/>
        <w:ind w:firstLine="709"/>
        <w:jc w:val="both"/>
        <w:rPr>
          <w:color w:val="000000"/>
          <w:lang w:eastAsia="zh-CN"/>
        </w:rPr>
      </w:pPr>
      <w:r w:rsidRPr="00803530">
        <w:rPr>
          <w:color w:val="000000"/>
          <w:lang w:eastAsia="zh-CN"/>
        </w:rPr>
        <w:t xml:space="preserve">ФИО: </w:t>
      </w:r>
      <w:r w:rsidR="00BF4851">
        <w:rPr>
          <w:bCs/>
          <w:iCs/>
          <w:lang w:bidi="en-US"/>
        </w:rPr>
        <w:t>Волкова Анна Владимировна</w:t>
      </w:r>
    </w:p>
    <w:p w:rsidR="00C74B3F" w:rsidRPr="00BF4851" w:rsidRDefault="00C74B3F" w:rsidP="00C74B3F">
      <w:pPr>
        <w:suppressAutoHyphens/>
        <w:ind w:firstLine="709"/>
        <w:jc w:val="both"/>
        <w:rPr>
          <w:color w:val="000000"/>
          <w:lang w:val="en-US" w:eastAsia="zh-CN"/>
        </w:rPr>
      </w:pPr>
      <w:proofErr w:type="gramStart"/>
      <w:r w:rsidRPr="00BF4851">
        <w:rPr>
          <w:color w:val="000000"/>
          <w:lang w:val="en-US" w:eastAsia="zh-CN"/>
        </w:rPr>
        <w:t>e-mail</w:t>
      </w:r>
      <w:proofErr w:type="gramEnd"/>
      <w:r w:rsidRPr="00BF4851">
        <w:rPr>
          <w:color w:val="000000"/>
          <w:lang w:val="en-US" w:eastAsia="zh-CN"/>
        </w:rPr>
        <w:t xml:space="preserve">: </w:t>
      </w:r>
      <w:hyperlink r:id="rId9" w:history="1">
        <w:r w:rsidR="00BF4851" w:rsidRPr="00BF4851">
          <w:rPr>
            <w:bCs/>
            <w:iCs/>
            <w:color w:val="0000FF"/>
            <w:u w:val="single"/>
            <w:lang w:val="en-US" w:bidi="en-US"/>
          </w:rPr>
          <w:t>anna_volkova@center.rt.ru</w:t>
        </w:r>
      </w:hyperlink>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Информация о Поставщике:</w:t>
      </w:r>
    </w:p>
    <w:p w:rsidR="00BF4851" w:rsidRDefault="00C74B3F" w:rsidP="00C74B3F">
      <w:pPr>
        <w:suppressAutoHyphens/>
        <w:ind w:firstLine="709"/>
        <w:jc w:val="both"/>
        <w:rPr>
          <w:color w:val="000000"/>
          <w:lang w:eastAsia="zh-CN"/>
        </w:rPr>
      </w:pPr>
      <w:r w:rsidRPr="00803530">
        <w:rPr>
          <w:color w:val="000000"/>
          <w:lang w:eastAsia="zh-CN"/>
        </w:rPr>
        <w:t xml:space="preserve">Организация: </w:t>
      </w:r>
      <w:r w:rsidR="00BF4851">
        <w:rPr>
          <w:color w:val="000000"/>
          <w:lang w:eastAsia="zh-CN"/>
        </w:rPr>
        <w:t xml:space="preserve">ООО «АКАДЕМИЯ ПОДАРКА» </w:t>
      </w:r>
    </w:p>
    <w:p w:rsidR="00C74B3F" w:rsidRPr="00803530" w:rsidRDefault="00C74B3F" w:rsidP="00C74B3F">
      <w:pPr>
        <w:suppressAutoHyphens/>
        <w:ind w:firstLine="709"/>
        <w:jc w:val="both"/>
        <w:rPr>
          <w:color w:val="000000"/>
          <w:lang w:eastAsia="zh-CN"/>
        </w:rPr>
      </w:pPr>
      <w:r w:rsidRPr="00803530">
        <w:rPr>
          <w:color w:val="000000"/>
          <w:lang w:eastAsia="zh-CN"/>
        </w:rPr>
        <w:t xml:space="preserve">ФИО: </w:t>
      </w:r>
      <w:r w:rsidR="00BF4851" w:rsidRPr="00553CF1">
        <w:t>Залевский Дмитрий Владимирович</w:t>
      </w:r>
    </w:p>
    <w:p w:rsidR="00C74B3F" w:rsidRPr="00BF4851" w:rsidRDefault="00C74B3F" w:rsidP="00C74B3F">
      <w:pPr>
        <w:suppressAutoHyphens/>
        <w:ind w:firstLine="709"/>
        <w:jc w:val="both"/>
        <w:rPr>
          <w:color w:val="000000"/>
          <w:lang w:val="en-US" w:eastAsia="zh-CN"/>
        </w:rPr>
      </w:pPr>
      <w:proofErr w:type="gramStart"/>
      <w:r w:rsidRPr="00BF4851">
        <w:rPr>
          <w:color w:val="000000"/>
          <w:lang w:val="en-US" w:eastAsia="zh-CN"/>
        </w:rPr>
        <w:t>e-mail</w:t>
      </w:r>
      <w:proofErr w:type="gramEnd"/>
      <w:r w:rsidRPr="00BF4851">
        <w:rPr>
          <w:color w:val="000000"/>
          <w:lang w:val="en-US" w:eastAsia="zh-CN"/>
        </w:rPr>
        <w:t xml:space="preserve">: </w:t>
      </w:r>
      <w:hyperlink r:id="rId10" w:history="1">
        <w:r w:rsidR="00BF4851" w:rsidRPr="007F3AF5">
          <w:rPr>
            <w:rStyle w:val="af3"/>
            <w:lang w:val="en-US" w:eastAsia="zh-CN"/>
          </w:rPr>
          <w:t>d.zalevskiy@akademiapodarka.ru</w:t>
        </w:r>
      </w:hyperlink>
      <w:r w:rsidR="00BF4851">
        <w:rPr>
          <w:color w:val="000000"/>
          <w:lang w:val="en-US" w:eastAsia="zh-CN"/>
        </w:rPr>
        <w:t xml:space="preserve"> </w:t>
      </w:r>
    </w:p>
    <w:p w:rsidR="00C74B3F" w:rsidRPr="003B3AC4" w:rsidRDefault="00C74B3F" w:rsidP="003B3AC4">
      <w:pPr>
        <w:pStyle w:val="western"/>
        <w:keepNext/>
        <w:numPr>
          <w:ilvl w:val="0"/>
          <w:numId w:val="34"/>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 xml:space="preserve">Применимое законодательство и порядок разрешения споров </w:t>
      </w:r>
      <w:r w:rsidRPr="003B3AC4">
        <w:rPr>
          <w:rFonts w:ascii="Times New Roman" w:hAnsi="Times New Roman" w:cs="Times New Roman"/>
          <w:b/>
          <w:lang w:eastAsia="en-US"/>
        </w:rPr>
        <w:fldChar w:fldCharType="begin"/>
      </w:r>
      <w:r w:rsidRPr="003B3AC4">
        <w:rPr>
          <w:rFonts w:ascii="Times New Roman" w:hAnsi="Times New Roman" w:cs="Times New Roman"/>
          <w:b/>
          <w:lang w:eastAsia="en-US"/>
        </w:rPr>
        <w:fldChar w:fldCharType="end"/>
      </w:r>
    </w:p>
    <w:p w:rsidR="003B3AC4" w:rsidRPr="00A56DC0" w:rsidRDefault="003B3AC4" w:rsidP="003B3AC4">
      <w:pPr>
        <w:pStyle w:val="western"/>
        <w:numPr>
          <w:ilvl w:val="1"/>
          <w:numId w:val="34"/>
        </w:numPr>
        <w:spacing w:before="0" w:after="120"/>
        <w:ind w:firstLine="709"/>
        <w:rPr>
          <w:rFonts w:ascii="Times New Roman" w:hAnsi="Times New Roman" w:cs="Times New Roman"/>
          <w:lang w:eastAsia="en-US"/>
        </w:rPr>
      </w:pPr>
      <w:r w:rsidRPr="00A56DC0">
        <w:rPr>
          <w:rFonts w:ascii="Times New Roman" w:hAnsi="Times New Roman" w:cs="Times New Roman"/>
          <w:lang w:eastAsia="en-US"/>
        </w:rPr>
        <w:t>Отношения, возникающие на основании настоящего Договора, регулируются законодательством Российской Федерации.</w:t>
      </w:r>
    </w:p>
    <w:p w:rsidR="003B3AC4" w:rsidRPr="008B62E3" w:rsidRDefault="003B3AC4" w:rsidP="003B3AC4">
      <w:pPr>
        <w:pStyle w:val="western"/>
        <w:numPr>
          <w:ilvl w:val="1"/>
          <w:numId w:val="34"/>
        </w:numPr>
        <w:spacing w:before="0" w:after="120"/>
        <w:ind w:firstLine="709"/>
        <w:rPr>
          <w:rFonts w:ascii="Times New Roman" w:hAnsi="Times New Roman" w:cs="Times New Roman"/>
          <w:color w:val="000000"/>
          <w:lang w:eastAsia="en-US"/>
        </w:rPr>
      </w:pPr>
      <w:r w:rsidRPr="008B62E3">
        <w:rPr>
          <w:rFonts w:ascii="Times New Roman" w:hAnsi="Times New Roman" w:cs="Times New Roman"/>
          <w:color w:val="000000"/>
        </w:rPr>
        <w:t xml:space="preserve">Все споры и разногласия по настоящему Договору Стороны будут рассматривать предварительно в претензионном порядке. Срок рассмотрения претензии </w:t>
      </w:r>
      <w:r>
        <w:rPr>
          <w:rFonts w:ascii="Times New Roman" w:hAnsi="Times New Roman" w:cs="Times New Roman"/>
          <w:color w:val="000000"/>
        </w:rPr>
        <w:t>10</w:t>
      </w:r>
      <w:r w:rsidRPr="008B62E3">
        <w:rPr>
          <w:rFonts w:ascii="Times New Roman" w:hAnsi="Times New Roman" w:cs="Times New Roman"/>
          <w:color w:val="000000"/>
        </w:rPr>
        <w:t xml:space="preserve"> (</w:t>
      </w:r>
      <w:r>
        <w:rPr>
          <w:rFonts w:ascii="Times New Roman" w:hAnsi="Times New Roman" w:cs="Times New Roman"/>
          <w:color w:val="000000"/>
        </w:rPr>
        <w:t>десят</w:t>
      </w:r>
      <w:r w:rsidRPr="008B62E3">
        <w:rPr>
          <w:rFonts w:ascii="Times New Roman" w:hAnsi="Times New Roman" w:cs="Times New Roman"/>
          <w:color w:val="000000"/>
        </w:rPr>
        <w:t xml:space="preserve">ь) рабочих дней с момента </w:t>
      </w:r>
      <w:proofErr w:type="spellStart"/>
      <w:r w:rsidRPr="008B62E3">
        <w:rPr>
          <w:rFonts w:ascii="Times New Roman" w:hAnsi="Times New Roman" w:cs="Times New Roman"/>
          <w:color w:val="000000"/>
        </w:rPr>
        <w:t>ее</w:t>
      </w:r>
      <w:proofErr w:type="spellEnd"/>
      <w:r w:rsidRPr="008B62E3">
        <w:rPr>
          <w:rFonts w:ascii="Times New Roman" w:hAnsi="Times New Roman" w:cs="Times New Roman"/>
          <w:color w:val="000000"/>
        </w:rPr>
        <w:t xml:space="preserve"> получения</w:t>
      </w:r>
      <w:r w:rsidRPr="008B62E3">
        <w:rPr>
          <w:rFonts w:ascii="Times New Roman" w:hAnsi="Times New Roman" w:cs="Times New Roman"/>
          <w:color w:val="000000"/>
          <w:lang w:eastAsia="en-US"/>
        </w:rPr>
        <w:t>.</w:t>
      </w:r>
    </w:p>
    <w:p w:rsidR="003B3AC4" w:rsidRPr="000E52FB" w:rsidRDefault="003B3AC4" w:rsidP="003B3AC4">
      <w:pPr>
        <w:pStyle w:val="western"/>
        <w:numPr>
          <w:ilvl w:val="1"/>
          <w:numId w:val="34"/>
        </w:numPr>
        <w:spacing w:before="0" w:after="120"/>
        <w:ind w:firstLine="709"/>
        <w:rPr>
          <w:rFonts w:ascii="Times New Roman" w:hAnsi="Times New Roman" w:cs="Times New Roman"/>
          <w:color w:val="000000"/>
          <w:lang w:eastAsia="en-US"/>
        </w:rPr>
      </w:pPr>
      <w:r w:rsidRPr="000E52FB">
        <w:rPr>
          <w:rFonts w:ascii="Times New Roman" w:hAnsi="Times New Roman" w:cs="Times New Roman"/>
          <w:bCs/>
          <w:color w:val="000000"/>
        </w:rPr>
        <w:t>Претензия в рамках настоящего Договора должна быть направлена в порядке, предусмотренном разделом 13 Договора.</w:t>
      </w:r>
    </w:p>
    <w:p w:rsidR="003B3AC4" w:rsidRPr="004C6C26" w:rsidRDefault="003B3AC4" w:rsidP="003B3AC4">
      <w:pPr>
        <w:pStyle w:val="western"/>
        <w:numPr>
          <w:ilvl w:val="1"/>
          <w:numId w:val="34"/>
        </w:numPr>
        <w:spacing w:before="0" w:after="120"/>
        <w:ind w:firstLine="709"/>
        <w:rPr>
          <w:rFonts w:ascii="Times New Roman" w:hAnsi="Times New Roman" w:cs="Times New Roman"/>
          <w:color w:val="FF0000"/>
          <w:lang w:eastAsia="en-US"/>
        </w:rPr>
      </w:pPr>
      <w:r w:rsidRPr="008B62E3">
        <w:rPr>
          <w:rFonts w:ascii="Times New Roman" w:hAnsi="Times New Roman" w:cs="Times New Roman"/>
          <w:color w:val="000000"/>
        </w:rPr>
        <w:t xml:space="preserve">В случае если споры и разногласия не урегулированы в претензионном порядке в сроки, </w:t>
      </w:r>
      <w:r w:rsidR="00032B35" w:rsidRPr="008B62E3">
        <w:rPr>
          <w:rFonts w:ascii="Times New Roman" w:hAnsi="Times New Roman" w:cs="Times New Roman"/>
          <w:color w:val="000000"/>
        </w:rPr>
        <w:t>определённые</w:t>
      </w:r>
      <w:r w:rsidRPr="008B62E3">
        <w:rPr>
          <w:rFonts w:ascii="Times New Roman" w:hAnsi="Times New Roman" w:cs="Times New Roman"/>
          <w:color w:val="000000"/>
        </w:rPr>
        <w:t xml:space="preserve"> в п. 14.2 Договора, каждая из Сторон вправе обратиться с иском о разрешении спора в Арбитражный суд</w:t>
      </w:r>
      <w:r>
        <w:rPr>
          <w:rFonts w:ascii="Times New Roman" w:hAnsi="Times New Roman" w:cs="Times New Roman"/>
          <w:color w:val="000000"/>
        </w:rPr>
        <w:t xml:space="preserve"> города Москвы.</w:t>
      </w:r>
    </w:p>
    <w:p w:rsidR="00C74B3F" w:rsidRPr="00803530" w:rsidRDefault="00C74B3F" w:rsidP="00C74B3F">
      <w:pPr>
        <w:pStyle w:val="western"/>
        <w:keepNext/>
        <w:numPr>
          <w:ilvl w:val="0"/>
          <w:numId w:val="34"/>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Срок действия настоящего Договора</w:t>
      </w:r>
      <w:r w:rsidRPr="00803530">
        <w:rPr>
          <w:rFonts w:ascii="Times New Roman" w:hAnsi="Times New Roman" w:cs="Times New Roman"/>
          <w:b/>
          <w:lang w:eastAsia="en-US"/>
        </w:rPr>
        <w:fldChar w:fldCharType="begin"/>
      </w:r>
      <w:r w:rsidRPr="00803530">
        <w:rPr>
          <w:rFonts w:ascii="Times New Roman" w:hAnsi="Times New Roman" w:cs="Times New Roman"/>
          <w:b/>
          <w:lang w:eastAsia="en-US"/>
        </w:rPr>
        <w:fldChar w:fldCharType="end"/>
      </w:r>
    </w:p>
    <w:p w:rsidR="003B3AC4" w:rsidRDefault="003B3AC4" w:rsidP="003B3AC4">
      <w:pPr>
        <w:jc w:val="both"/>
      </w:pPr>
      <w:r>
        <w:t xml:space="preserve">15.1. Настоящий Договор вступает в силу с даты его подписания Сторонами и действует до 31 декабря 2017 года. </w:t>
      </w:r>
    </w:p>
    <w:p w:rsidR="00982AE6" w:rsidRPr="00803530" w:rsidRDefault="003B3AC4" w:rsidP="00C3064A">
      <w:pPr>
        <w:jc w:val="both"/>
      </w:pPr>
      <w:r>
        <w:lastRenderedPageBreak/>
        <w:t xml:space="preserve">Истечение срока действия Договора </w:t>
      </w:r>
      <w:r w:rsidR="00C3064A">
        <w:t xml:space="preserve">не </w:t>
      </w:r>
      <w:r>
        <w:t xml:space="preserve">влечёт за собой прекращения исполнения обязательств по </w:t>
      </w:r>
      <w:r w:rsidR="00691487">
        <w:t>Договору</w:t>
      </w:r>
      <w:r>
        <w:t>.</w:t>
      </w:r>
    </w:p>
    <w:p w:rsidR="00C74B3F" w:rsidRPr="00803530" w:rsidRDefault="00C74B3F" w:rsidP="00C74B3F">
      <w:pPr>
        <w:pStyle w:val="western"/>
        <w:keepNext/>
        <w:numPr>
          <w:ilvl w:val="0"/>
          <w:numId w:val="34"/>
        </w:numPr>
        <w:spacing w:before="240" w:after="0"/>
        <w:jc w:val="center"/>
        <w:outlineLvl w:val="1"/>
        <w:rPr>
          <w:rFonts w:ascii="Times New Roman" w:hAnsi="Times New Roman" w:cs="Times New Roman"/>
          <w:b/>
          <w:lang w:eastAsia="en-US"/>
        </w:rPr>
      </w:pPr>
      <w:r w:rsidRPr="00803530">
        <w:rPr>
          <w:rFonts w:ascii="Times New Roman" w:hAnsi="Times New Roman" w:cs="Times New Roman"/>
          <w:b/>
          <w:lang w:eastAsia="en-US"/>
        </w:rPr>
        <w:t>Другие положения</w:t>
      </w:r>
      <w:r w:rsidRPr="00803530">
        <w:rPr>
          <w:rFonts w:ascii="Times New Roman" w:hAnsi="Times New Roman" w:cs="Times New Roman"/>
          <w:b/>
          <w:lang w:eastAsia="en-US"/>
        </w:rPr>
        <w:fldChar w:fldCharType="begin"/>
      </w:r>
      <w:r w:rsidRPr="00803530">
        <w:rPr>
          <w:rFonts w:ascii="Times New Roman" w:hAnsi="Times New Roman" w:cs="Times New Roman"/>
          <w:b/>
          <w:lang w:eastAsia="en-US"/>
        </w:rPr>
        <w:fldChar w:fldCharType="end"/>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Каждая Сторона обязуется незамедлительно информировать другую Сторону об изменении своих почтовых адресов, адресов места нахождения, а также банковских и иных реквизитов.</w:t>
      </w:r>
    </w:p>
    <w:p w:rsidR="00A50E56" w:rsidRPr="00803530" w:rsidRDefault="00250433" w:rsidP="00634E23">
      <w:pPr>
        <w:pStyle w:val="western"/>
        <w:numPr>
          <w:ilvl w:val="1"/>
          <w:numId w:val="34"/>
        </w:numPr>
        <w:spacing w:before="0" w:after="120"/>
        <w:ind w:firstLine="709"/>
        <w:rPr>
          <w:rFonts w:ascii="Times New Roman" w:hAnsi="Times New Roman" w:cs="Times New Roman"/>
          <w:color w:val="000000"/>
          <w:lang w:eastAsia="en-US"/>
        </w:rPr>
      </w:pPr>
      <w:r w:rsidRPr="00803530">
        <w:rPr>
          <w:rFonts w:ascii="Times New Roman" w:hAnsi="Times New Roman" w:cs="Times New Roman"/>
          <w:lang w:eastAsia="en-US"/>
        </w:rPr>
        <w:t xml:space="preserve">Поставщик не имеет права уступать свои права (требования) </w:t>
      </w:r>
      <w:r w:rsidR="00A50E56" w:rsidRPr="00803530">
        <w:rPr>
          <w:rFonts w:ascii="Times New Roman" w:hAnsi="Times New Roman" w:cs="Times New Roman"/>
          <w:lang w:eastAsia="en-US"/>
        </w:rPr>
        <w:t>в том числе права на:</w:t>
      </w:r>
    </w:p>
    <w:p w:rsidR="00A50E56" w:rsidRPr="00803530" w:rsidRDefault="00A50E56" w:rsidP="00A50E56">
      <w:pPr>
        <w:pStyle w:val="western"/>
        <w:spacing w:before="0" w:after="120"/>
        <w:ind w:left="709"/>
        <w:rPr>
          <w:rFonts w:ascii="Times New Roman" w:hAnsi="Times New Roman" w:cs="Times New Roman"/>
          <w:color w:val="000000"/>
        </w:rPr>
      </w:pPr>
      <w:r w:rsidRPr="00803530">
        <w:rPr>
          <w:rFonts w:ascii="Times New Roman" w:hAnsi="Times New Roman" w:cs="Times New Roman"/>
          <w:color w:val="000000"/>
        </w:rPr>
        <w:t>- перечисление денежных средств (оплаты);</w:t>
      </w:r>
    </w:p>
    <w:p w:rsidR="00250433" w:rsidRPr="00803530" w:rsidRDefault="00A50E56" w:rsidP="00A50E56">
      <w:pPr>
        <w:pStyle w:val="western"/>
        <w:spacing w:before="0" w:after="120"/>
        <w:ind w:left="709"/>
        <w:rPr>
          <w:rFonts w:ascii="Times New Roman" w:hAnsi="Times New Roman" w:cs="Times New Roman"/>
          <w:color w:val="000000"/>
        </w:rPr>
      </w:pPr>
      <w:r w:rsidRPr="00803530">
        <w:rPr>
          <w:rFonts w:ascii="Times New Roman" w:hAnsi="Times New Roman" w:cs="Times New Roman"/>
          <w:color w:val="000000"/>
        </w:rPr>
        <w:t>- передачу в залог имущественных прав по Договору.</w:t>
      </w:r>
      <w:r w:rsidR="00250433" w:rsidRPr="00803530">
        <w:rPr>
          <w:rFonts w:ascii="Times New Roman" w:hAnsi="Times New Roman" w:cs="Times New Roman"/>
          <w:color w:val="000000"/>
        </w:rPr>
        <w:t xml:space="preserve"> </w:t>
      </w:r>
    </w:p>
    <w:p w:rsidR="0047451B" w:rsidRDefault="00BD67A6" w:rsidP="0047451B">
      <w:pPr>
        <w:ind w:firstLine="567"/>
        <w:jc w:val="both"/>
      </w:pPr>
      <w:r w:rsidRPr="00803530">
        <w:t xml:space="preserve">В случае нарушения указанного запрета </w:t>
      </w:r>
      <w:r w:rsidR="009C5DD0" w:rsidRPr="00803530">
        <w:t>Поставщик</w:t>
      </w:r>
      <w:r w:rsidRPr="00803530">
        <w:t xml:space="preserve"> обязан выплатить </w:t>
      </w:r>
      <w:r w:rsidR="009C5DD0" w:rsidRPr="00803530">
        <w:t>Покупателю</w:t>
      </w:r>
      <w:r w:rsidRPr="00803530">
        <w:t xml:space="preserve"> штраф в размере </w:t>
      </w:r>
      <w:r w:rsidR="0047451B">
        <w:t>10% (десяти процентов) от цены Договора.</w:t>
      </w:r>
    </w:p>
    <w:p w:rsidR="00C74B3F" w:rsidRPr="00803530" w:rsidRDefault="0047451B" w:rsidP="0047451B">
      <w:pPr>
        <w:ind w:firstLine="567"/>
        <w:jc w:val="both"/>
        <w:rPr>
          <w:lang w:eastAsia="en-US"/>
        </w:rPr>
      </w:pPr>
      <w:r>
        <w:t xml:space="preserve"> </w:t>
      </w:r>
      <w:r w:rsidR="00C74B3F" w:rsidRPr="00803530">
        <w:rPr>
          <w:lang w:eastAsia="en-US"/>
        </w:rPr>
        <w:t>Настоящий Договор составлен на русском языке в двух подлинных экземплярах, имеющих одинаковую юридическую силу, по одному для каждой из Сторон.</w:t>
      </w:r>
    </w:p>
    <w:p w:rsidR="00C74B3F" w:rsidRPr="00803530" w:rsidRDefault="00C74B3F" w:rsidP="00C74B3F">
      <w:pPr>
        <w:pStyle w:val="western"/>
        <w:numPr>
          <w:ilvl w:val="1"/>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Настоящий Договор имеет следующие приложения, которые являются его неотъемлемой частью:</w:t>
      </w:r>
    </w:p>
    <w:p w:rsidR="00C74B3F" w:rsidRPr="00803530" w:rsidRDefault="00C74B3F" w:rsidP="00C74B3F">
      <w:pPr>
        <w:pStyle w:val="western"/>
        <w:numPr>
          <w:ilvl w:val="2"/>
          <w:numId w:val="34"/>
        </w:numPr>
        <w:spacing w:before="0" w:after="0"/>
        <w:ind w:firstLine="709"/>
        <w:rPr>
          <w:rFonts w:ascii="Times New Roman" w:hAnsi="Times New Roman" w:cs="Times New Roman"/>
          <w:lang w:eastAsia="en-US"/>
        </w:rPr>
      </w:pPr>
      <w:r w:rsidRPr="00803530">
        <w:rPr>
          <w:rFonts w:ascii="Times New Roman" w:hAnsi="Times New Roman" w:cs="Times New Roman"/>
          <w:lang w:eastAsia="en-US"/>
        </w:rPr>
        <w:t>Приложение № 1 «Спецификация».</w:t>
      </w:r>
    </w:p>
    <w:p w:rsidR="00932D42" w:rsidRPr="00803530" w:rsidRDefault="00932D42" w:rsidP="00932D42">
      <w:pPr>
        <w:pStyle w:val="western"/>
        <w:spacing w:before="0" w:after="0"/>
        <w:ind w:left="709"/>
        <w:rPr>
          <w:rFonts w:ascii="Times New Roman" w:hAnsi="Times New Roman" w:cs="Times New Roman"/>
          <w:lang w:eastAsia="en-US"/>
        </w:rPr>
      </w:pPr>
    </w:p>
    <w:p w:rsidR="0032440A" w:rsidRDefault="0047451B" w:rsidP="0032440A">
      <w:pPr>
        <w:tabs>
          <w:tab w:val="left" w:pos="1276"/>
        </w:tabs>
        <w:jc w:val="center"/>
        <w:rPr>
          <w:rFonts w:eastAsia="MS Mincho"/>
          <w:b/>
          <w:lang w:eastAsia="ja-JP"/>
        </w:rPr>
      </w:pPr>
      <w:r>
        <w:rPr>
          <w:rFonts w:eastAsia="MS Mincho"/>
          <w:b/>
          <w:lang w:eastAsia="ja-JP"/>
        </w:rPr>
        <w:t>17</w:t>
      </w:r>
      <w:r w:rsidR="0032440A" w:rsidRPr="00803530">
        <w:rPr>
          <w:rFonts w:eastAsia="MS Mincho"/>
          <w:b/>
          <w:lang w:eastAsia="ja-JP"/>
        </w:rPr>
        <w:t>. Р</w:t>
      </w:r>
      <w:r w:rsidR="00614E5A">
        <w:rPr>
          <w:rFonts w:eastAsia="MS Mincho"/>
          <w:b/>
          <w:lang w:eastAsia="ja-JP"/>
        </w:rPr>
        <w:t>еквизиты и подписи Сторон</w:t>
      </w:r>
    </w:p>
    <w:tbl>
      <w:tblPr>
        <w:tblW w:w="0" w:type="auto"/>
        <w:tblLook w:val="04A0" w:firstRow="1" w:lastRow="0" w:firstColumn="1" w:lastColumn="0" w:noHBand="0" w:noVBand="1"/>
      </w:tblPr>
      <w:tblGrid>
        <w:gridCol w:w="4644"/>
        <w:gridCol w:w="284"/>
        <w:gridCol w:w="4642"/>
      </w:tblGrid>
      <w:tr w:rsidR="0047451B" w:rsidRPr="00A56DC0" w:rsidTr="006E39FE">
        <w:tc>
          <w:tcPr>
            <w:tcW w:w="4644" w:type="dxa"/>
            <w:shd w:val="clear" w:color="auto" w:fill="auto"/>
          </w:tcPr>
          <w:p w:rsidR="0047451B" w:rsidRPr="001177F4" w:rsidRDefault="0047451B" w:rsidP="006E39FE">
            <w:pPr>
              <w:pStyle w:val="western"/>
              <w:spacing w:before="0" w:after="0"/>
              <w:jc w:val="left"/>
              <w:rPr>
                <w:rFonts w:ascii="Times New Roman" w:hAnsi="Times New Roman" w:cs="Times New Roman"/>
                <w:b/>
                <w:lang w:eastAsia="en-US"/>
              </w:rPr>
            </w:pPr>
            <w:r w:rsidRPr="001177F4">
              <w:rPr>
                <w:rFonts w:ascii="Times New Roman" w:hAnsi="Times New Roman" w:cs="Times New Roman"/>
                <w:b/>
              </w:rPr>
              <w:t>Покупатель</w:t>
            </w:r>
          </w:p>
        </w:tc>
        <w:tc>
          <w:tcPr>
            <w:tcW w:w="284" w:type="dxa"/>
            <w:shd w:val="clear" w:color="auto" w:fill="auto"/>
            <w:vAlign w:val="center"/>
          </w:tcPr>
          <w:p w:rsidR="0047451B" w:rsidRPr="001177F4" w:rsidRDefault="0047451B" w:rsidP="006E39FE">
            <w:pPr>
              <w:pStyle w:val="western"/>
              <w:spacing w:before="0" w:after="0"/>
              <w:jc w:val="center"/>
              <w:rPr>
                <w:rFonts w:ascii="Times New Roman" w:hAnsi="Times New Roman" w:cs="Times New Roman"/>
                <w:lang w:eastAsia="en-US"/>
              </w:rPr>
            </w:pPr>
          </w:p>
        </w:tc>
        <w:tc>
          <w:tcPr>
            <w:tcW w:w="4642" w:type="dxa"/>
            <w:shd w:val="clear" w:color="auto" w:fill="auto"/>
          </w:tcPr>
          <w:p w:rsidR="0047451B" w:rsidRPr="001177F4" w:rsidRDefault="0047451B" w:rsidP="006E39FE">
            <w:pPr>
              <w:pStyle w:val="western"/>
              <w:spacing w:before="0" w:after="0"/>
              <w:jc w:val="left"/>
              <w:rPr>
                <w:rFonts w:ascii="Times New Roman" w:hAnsi="Times New Roman" w:cs="Times New Roman"/>
                <w:b/>
              </w:rPr>
            </w:pPr>
            <w:r w:rsidRPr="001177F4">
              <w:rPr>
                <w:rFonts w:ascii="Times New Roman" w:hAnsi="Times New Roman" w:cs="Times New Roman"/>
                <w:b/>
              </w:rPr>
              <w:t>Поставщик</w:t>
            </w:r>
          </w:p>
        </w:tc>
      </w:tr>
      <w:tr w:rsidR="0047451B" w:rsidRPr="00A56DC0" w:rsidTr="006E39FE">
        <w:trPr>
          <w:trHeight w:val="4199"/>
        </w:trPr>
        <w:tc>
          <w:tcPr>
            <w:tcW w:w="4644" w:type="dxa"/>
            <w:shd w:val="clear" w:color="auto" w:fill="auto"/>
          </w:tcPr>
          <w:p w:rsidR="0047451B" w:rsidRDefault="0047451B" w:rsidP="006E39FE">
            <w:pPr>
              <w:rPr>
                <w:bCs/>
                <w:kern w:val="36"/>
              </w:rPr>
            </w:pPr>
            <w:r w:rsidRPr="0047451B">
              <w:rPr>
                <w:bCs/>
                <w:kern w:val="36"/>
              </w:rPr>
              <w:t>ПАО «Центральный телеграф»</w:t>
            </w:r>
          </w:p>
          <w:p w:rsidR="0047451B" w:rsidRPr="001177F4" w:rsidRDefault="0047451B" w:rsidP="006E39FE">
            <w:r w:rsidRPr="001177F4">
              <w:t>ОГРН </w:t>
            </w:r>
            <w:r w:rsidRPr="0047451B">
              <w:t>1027739044189</w:t>
            </w:r>
          </w:p>
          <w:p w:rsidR="0047451B" w:rsidRPr="001177F4" w:rsidRDefault="0047451B" w:rsidP="006E39FE">
            <w:r w:rsidRPr="001177F4">
              <w:t>ИНН </w:t>
            </w:r>
            <w:r w:rsidRPr="0047451B">
              <w:t>7710146208/771001001</w:t>
            </w:r>
            <w:r w:rsidRPr="001177F4">
              <w:t>.</w:t>
            </w:r>
          </w:p>
          <w:p w:rsidR="0047451B" w:rsidRPr="001177F4" w:rsidRDefault="0047451B" w:rsidP="006E39FE">
            <w:r w:rsidRPr="001177F4">
              <w:t>Адрес места нахождения:</w:t>
            </w:r>
            <w:r w:rsidRPr="001177F4">
              <w:rPr>
                <w:spacing w:val="-6"/>
              </w:rPr>
              <w:t xml:space="preserve"> </w:t>
            </w:r>
            <w:r w:rsidRPr="0047451B">
              <w:t>125375, г. Москва, ул. Тверская, д. 7</w:t>
            </w:r>
          </w:p>
          <w:p w:rsidR="0047451B" w:rsidRPr="001177F4" w:rsidRDefault="0047451B" w:rsidP="0047451B">
            <w:r w:rsidRPr="001177F4">
              <w:t>Почтовый адрес: Адрес места нахождения:</w:t>
            </w:r>
            <w:r w:rsidRPr="001177F4">
              <w:rPr>
                <w:spacing w:val="-6"/>
              </w:rPr>
              <w:t xml:space="preserve"> </w:t>
            </w:r>
            <w:r w:rsidRPr="0047451B">
              <w:t>125375, г. Москва, ул. Тверская, д. 7</w:t>
            </w:r>
          </w:p>
          <w:p w:rsidR="0047451B" w:rsidRPr="001177F4" w:rsidRDefault="0047451B" w:rsidP="0047451B">
            <w:pPr>
              <w:tabs>
                <w:tab w:val="left" w:pos="567"/>
              </w:tabs>
            </w:pPr>
            <w:r w:rsidRPr="001177F4">
              <w:t xml:space="preserve">Р/с № </w:t>
            </w:r>
            <w:r w:rsidRPr="0047451B">
              <w:t>40702810400000005666</w:t>
            </w:r>
          </w:p>
          <w:p w:rsidR="0047451B" w:rsidRPr="001177F4" w:rsidRDefault="0047451B" w:rsidP="0047451B">
            <w:pPr>
              <w:tabs>
                <w:tab w:val="left" w:pos="567"/>
              </w:tabs>
            </w:pPr>
            <w:r w:rsidRPr="001177F4">
              <w:t xml:space="preserve">в </w:t>
            </w:r>
            <w:r w:rsidRPr="0047451B">
              <w:t>АО «АБ «Россия»</w:t>
            </w:r>
            <w:r w:rsidRPr="001177F4">
              <w:t>.</w:t>
            </w:r>
          </w:p>
          <w:p w:rsidR="0047451B" w:rsidRDefault="0047451B" w:rsidP="006E39FE">
            <w:pPr>
              <w:pStyle w:val="western"/>
              <w:spacing w:before="0" w:after="0"/>
              <w:jc w:val="left"/>
              <w:rPr>
                <w:rFonts w:ascii="Times New Roman" w:hAnsi="Times New Roman" w:cs="Times New Roman"/>
                <w:lang w:eastAsia="ru-RU"/>
              </w:rPr>
            </w:pPr>
            <w:r w:rsidRPr="001177F4">
              <w:t xml:space="preserve">К/с № </w:t>
            </w:r>
            <w:r w:rsidRPr="0047451B">
              <w:rPr>
                <w:rFonts w:ascii="Times New Roman" w:hAnsi="Times New Roman" w:cs="Times New Roman"/>
                <w:lang w:eastAsia="ru-RU"/>
              </w:rPr>
              <w:t>30101810800000000861</w:t>
            </w:r>
          </w:p>
          <w:p w:rsidR="0047451B" w:rsidRPr="001177F4" w:rsidRDefault="0047451B" w:rsidP="006E39FE">
            <w:pPr>
              <w:pStyle w:val="western"/>
              <w:spacing w:before="0" w:after="0"/>
              <w:jc w:val="left"/>
              <w:rPr>
                <w:rFonts w:ascii="Times New Roman" w:hAnsi="Times New Roman" w:cs="Times New Roman"/>
              </w:rPr>
            </w:pPr>
            <w:r w:rsidRPr="001177F4">
              <w:rPr>
                <w:rFonts w:ascii="Times New Roman" w:hAnsi="Times New Roman" w:cs="Times New Roman"/>
              </w:rPr>
              <w:t xml:space="preserve">БИК </w:t>
            </w:r>
            <w:r w:rsidRPr="0047451B">
              <w:rPr>
                <w:rFonts w:ascii="Times New Roman" w:hAnsi="Times New Roman" w:cs="Times New Roman"/>
                <w:lang w:eastAsia="ru-RU"/>
              </w:rPr>
              <w:t>044030861</w:t>
            </w:r>
          </w:p>
          <w:p w:rsidR="0047451B" w:rsidRPr="001177F4" w:rsidRDefault="0047451B" w:rsidP="006E39FE">
            <w:pPr>
              <w:pStyle w:val="western"/>
              <w:spacing w:before="0" w:after="0"/>
              <w:jc w:val="left"/>
              <w:rPr>
                <w:rFonts w:ascii="Times New Roman" w:hAnsi="Times New Roman" w:cs="Times New Roman"/>
                <w:lang w:eastAsia="en-US"/>
              </w:rPr>
            </w:pPr>
            <w:r w:rsidRPr="001177F4">
              <w:rPr>
                <w:rFonts w:ascii="Times New Roman" w:hAnsi="Times New Roman" w:cs="Times New Roman"/>
              </w:rPr>
              <w:t>ОКВЭД 61.10.</w:t>
            </w:r>
          </w:p>
        </w:tc>
        <w:tc>
          <w:tcPr>
            <w:tcW w:w="284" w:type="dxa"/>
            <w:shd w:val="clear" w:color="auto" w:fill="auto"/>
            <w:vAlign w:val="center"/>
          </w:tcPr>
          <w:p w:rsidR="0047451B" w:rsidRPr="001177F4" w:rsidRDefault="0047451B" w:rsidP="006E39FE">
            <w:pPr>
              <w:pStyle w:val="western"/>
              <w:spacing w:before="0" w:after="0"/>
              <w:jc w:val="center"/>
              <w:rPr>
                <w:rFonts w:ascii="Times New Roman" w:hAnsi="Times New Roman" w:cs="Times New Roman"/>
                <w:lang w:eastAsia="en-US"/>
              </w:rPr>
            </w:pPr>
          </w:p>
        </w:tc>
        <w:tc>
          <w:tcPr>
            <w:tcW w:w="4642" w:type="dxa"/>
            <w:shd w:val="clear" w:color="auto" w:fill="auto"/>
          </w:tcPr>
          <w:p w:rsidR="0047451B" w:rsidRPr="001177F4" w:rsidRDefault="0047451B" w:rsidP="006E39FE">
            <w:r>
              <w:t>ООО</w:t>
            </w:r>
            <w:r w:rsidRPr="001177F4">
              <w:t xml:space="preserve"> «</w:t>
            </w:r>
            <w:r>
              <w:t>АКАДЕМИЯ ПОДАРКА</w:t>
            </w:r>
            <w:r w:rsidRPr="001177F4">
              <w:t>».</w:t>
            </w:r>
          </w:p>
          <w:p w:rsidR="0047451B" w:rsidRPr="001177F4" w:rsidRDefault="0047451B" w:rsidP="006E39FE">
            <w:r w:rsidRPr="001177F4">
              <w:t>ОГРН </w:t>
            </w:r>
            <w:r w:rsidRPr="009929EC">
              <w:t>1127746739933</w:t>
            </w:r>
            <w:r w:rsidRPr="001177F4">
              <w:t>.</w:t>
            </w:r>
          </w:p>
          <w:p w:rsidR="0047451B" w:rsidRPr="001177F4" w:rsidRDefault="0047451B" w:rsidP="006E39FE">
            <w:r w:rsidRPr="001177F4">
              <w:t>ИНН </w:t>
            </w:r>
            <w:r w:rsidRPr="00937883">
              <w:t>7701970786</w:t>
            </w:r>
            <w:r w:rsidRPr="001177F4">
              <w:t xml:space="preserve"> КПП </w:t>
            </w:r>
            <w:r w:rsidRPr="00937883">
              <w:t>772801001</w:t>
            </w:r>
            <w:r>
              <w:t>.</w:t>
            </w:r>
          </w:p>
          <w:p w:rsidR="0047451B" w:rsidRPr="001177F4" w:rsidRDefault="0047451B" w:rsidP="006E39FE">
            <w:r w:rsidRPr="001177F4">
              <w:t xml:space="preserve">Адрес места нахождения: </w:t>
            </w:r>
            <w:r w:rsidRPr="00937883">
              <w:t>117342</w:t>
            </w:r>
            <w:r w:rsidRPr="001177F4">
              <w:t>,</w:t>
            </w:r>
          </w:p>
          <w:p w:rsidR="0047451B" w:rsidRDefault="0047451B" w:rsidP="006E39FE">
            <w:r>
              <w:t>Российская Федерация</w:t>
            </w:r>
          </w:p>
          <w:p w:rsidR="0047451B" w:rsidRPr="001177F4" w:rsidRDefault="0047451B" w:rsidP="006E39FE">
            <w:r w:rsidRPr="009929EC">
              <w:t>г. Москва, ул. Бутлерова, дом 17Б помещение XII ком. 86 офис 2</w:t>
            </w:r>
            <w:r w:rsidRPr="001177F4">
              <w:t>.</w:t>
            </w:r>
          </w:p>
          <w:p w:rsidR="0047451B" w:rsidRPr="001177F4" w:rsidRDefault="0047451B" w:rsidP="006E39FE">
            <w:r w:rsidRPr="001177F4">
              <w:t xml:space="preserve">Почтовый адрес: </w:t>
            </w:r>
            <w:r w:rsidRPr="00937883">
              <w:t>117342</w:t>
            </w:r>
            <w:r w:rsidRPr="001177F4">
              <w:t>,</w:t>
            </w:r>
          </w:p>
          <w:p w:rsidR="0047451B" w:rsidRPr="00937883" w:rsidRDefault="0047451B" w:rsidP="006E39FE">
            <w:r w:rsidRPr="00937883">
              <w:t>Российская Федерация</w:t>
            </w:r>
          </w:p>
          <w:p w:rsidR="0047451B" w:rsidRPr="001177F4" w:rsidRDefault="0047451B" w:rsidP="006E39FE">
            <w:r w:rsidRPr="00937883">
              <w:t>г. Москва, ул. Бутлерова, дом 17Б помещение XII ком. 86 офис 2</w:t>
            </w:r>
            <w:r w:rsidRPr="001177F4">
              <w:t>.</w:t>
            </w:r>
          </w:p>
          <w:p w:rsidR="0047451B" w:rsidRPr="001177F4" w:rsidRDefault="0047451B" w:rsidP="006E39FE">
            <w:r w:rsidRPr="001177F4">
              <w:t xml:space="preserve">Р/с № </w:t>
            </w:r>
            <w:r w:rsidRPr="00937883">
              <w:t>40702810700000116799</w:t>
            </w:r>
          </w:p>
          <w:p w:rsidR="0047451B" w:rsidRPr="001177F4" w:rsidRDefault="0047451B" w:rsidP="006E39FE">
            <w:r w:rsidRPr="001177F4">
              <w:t xml:space="preserve">в </w:t>
            </w:r>
            <w:r w:rsidRPr="00937883">
              <w:t>ВТБ 24 (ПАО)</w:t>
            </w:r>
            <w:r w:rsidRPr="001177F4">
              <w:t>.</w:t>
            </w:r>
          </w:p>
          <w:p w:rsidR="0047451B" w:rsidRPr="001177F4" w:rsidRDefault="0047451B" w:rsidP="006E39FE">
            <w:r w:rsidRPr="001177F4">
              <w:t xml:space="preserve">К/с № </w:t>
            </w:r>
            <w:r w:rsidRPr="00937883">
              <w:t>30101810100000000716</w:t>
            </w:r>
            <w:r w:rsidRPr="001177F4">
              <w:t>.</w:t>
            </w:r>
          </w:p>
          <w:p w:rsidR="0047451B" w:rsidRPr="001177F4" w:rsidRDefault="0047451B" w:rsidP="006E39FE">
            <w:pPr>
              <w:pStyle w:val="western"/>
              <w:spacing w:before="0" w:after="0"/>
              <w:jc w:val="left"/>
              <w:rPr>
                <w:rFonts w:ascii="Times New Roman" w:hAnsi="Times New Roman" w:cs="Times New Roman"/>
                <w:lang w:eastAsia="en-US"/>
              </w:rPr>
            </w:pPr>
            <w:r w:rsidRPr="001177F4">
              <w:rPr>
                <w:rFonts w:ascii="Times New Roman" w:hAnsi="Times New Roman" w:cs="Times New Roman"/>
              </w:rPr>
              <w:t xml:space="preserve">БИК </w:t>
            </w:r>
            <w:r w:rsidRPr="001177F4">
              <w:rPr>
                <w:rFonts w:ascii="Times New Roman" w:hAnsi="Times New Roman" w:cs="Times New Roman"/>
              </w:rPr>
              <w:noBreakHyphen/>
              <w:t xml:space="preserve"> </w:t>
            </w:r>
            <w:r w:rsidRPr="00937883">
              <w:rPr>
                <w:rFonts w:ascii="Times New Roman" w:hAnsi="Times New Roman" w:cs="Times New Roman"/>
              </w:rPr>
              <w:t>044525716</w:t>
            </w:r>
            <w:r w:rsidRPr="001177F4">
              <w:rPr>
                <w:rFonts w:ascii="Times New Roman" w:hAnsi="Times New Roman" w:cs="Times New Roman"/>
              </w:rPr>
              <w:t>.</w:t>
            </w:r>
          </w:p>
        </w:tc>
      </w:tr>
      <w:tr w:rsidR="0047451B" w:rsidRPr="00A56DC0" w:rsidTr="006E39FE">
        <w:tc>
          <w:tcPr>
            <w:tcW w:w="4644" w:type="dxa"/>
            <w:shd w:val="clear" w:color="auto" w:fill="auto"/>
          </w:tcPr>
          <w:p w:rsidR="0047451B" w:rsidRPr="00A56DC0" w:rsidRDefault="0047451B" w:rsidP="006E39FE">
            <w:pPr>
              <w:pStyle w:val="western"/>
              <w:spacing w:before="0" w:after="0"/>
              <w:rPr>
                <w:rFonts w:ascii="Times New Roman" w:hAnsi="Times New Roman" w:cs="Times New Roman"/>
                <w:lang w:eastAsia="en-US"/>
              </w:rPr>
            </w:pPr>
            <w:r w:rsidRPr="00A56DC0">
              <w:rPr>
                <w:rFonts w:ascii="Times New Roman" w:hAnsi="Times New Roman" w:cs="Times New Roman"/>
                <w:lang w:eastAsia="en-US"/>
              </w:rPr>
              <w:t>От Покупателя</w:t>
            </w:r>
          </w:p>
        </w:tc>
        <w:tc>
          <w:tcPr>
            <w:tcW w:w="284" w:type="dxa"/>
            <w:shd w:val="clear" w:color="auto" w:fill="auto"/>
            <w:vAlign w:val="center"/>
          </w:tcPr>
          <w:p w:rsidR="0047451B" w:rsidRPr="00A56DC0" w:rsidRDefault="0047451B" w:rsidP="006E39FE">
            <w:pPr>
              <w:pStyle w:val="western"/>
              <w:spacing w:before="0" w:after="0"/>
              <w:jc w:val="center"/>
              <w:rPr>
                <w:rFonts w:ascii="Times New Roman" w:hAnsi="Times New Roman" w:cs="Times New Roman"/>
                <w:lang w:eastAsia="en-US"/>
              </w:rPr>
            </w:pPr>
          </w:p>
        </w:tc>
        <w:tc>
          <w:tcPr>
            <w:tcW w:w="4642" w:type="dxa"/>
            <w:shd w:val="clear" w:color="auto" w:fill="auto"/>
          </w:tcPr>
          <w:p w:rsidR="0047451B" w:rsidRPr="00A56DC0" w:rsidRDefault="0047451B" w:rsidP="006E39FE">
            <w:pPr>
              <w:pStyle w:val="western"/>
              <w:spacing w:before="0" w:after="0"/>
              <w:rPr>
                <w:rFonts w:ascii="Times New Roman" w:hAnsi="Times New Roman" w:cs="Times New Roman"/>
                <w:lang w:eastAsia="en-US"/>
              </w:rPr>
            </w:pPr>
            <w:r w:rsidRPr="00A56DC0">
              <w:rPr>
                <w:rFonts w:ascii="Times New Roman" w:hAnsi="Times New Roman" w:cs="Times New Roman"/>
                <w:lang w:eastAsia="en-US"/>
              </w:rPr>
              <w:t>От Поставщика</w:t>
            </w:r>
          </w:p>
        </w:tc>
      </w:tr>
      <w:tr w:rsidR="0047451B" w:rsidRPr="00A56DC0" w:rsidTr="006E39FE">
        <w:tc>
          <w:tcPr>
            <w:tcW w:w="4644" w:type="dxa"/>
            <w:shd w:val="clear" w:color="auto" w:fill="auto"/>
          </w:tcPr>
          <w:p w:rsidR="0047451B" w:rsidRPr="00A56DC0" w:rsidRDefault="0047451B" w:rsidP="006E39FE">
            <w:pPr>
              <w:pStyle w:val="western"/>
              <w:spacing w:before="240" w:after="0"/>
              <w:jc w:val="right"/>
              <w:rPr>
                <w:rFonts w:ascii="Times New Roman" w:hAnsi="Times New Roman" w:cs="Times New Roman"/>
                <w:lang w:eastAsia="en-US"/>
              </w:rPr>
            </w:pPr>
          </w:p>
        </w:tc>
        <w:tc>
          <w:tcPr>
            <w:tcW w:w="284" w:type="dxa"/>
            <w:shd w:val="clear" w:color="auto" w:fill="auto"/>
            <w:vAlign w:val="center"/>
          </w:tcPr>
          <w:p w:rsidR="0047451B" w:rsidRPr="00A56DC0" w:rsidRDefault="0047451B" w:rsidP="006E39FE">
            <w:pPr>
              <w:pStyle w:val="western"/>
              <w:spacing w:before="0" w:after="0"/>
              <w:jc w:val="center"/>
              <w:rPr>
                <w:rFonts w:ascii="Times New Roman" w:hAnsi="Times New Roman" w:cs="Times New Roman"/>
                <w:lang w:eastAsia="en-US"/>
              </w:rPr>
            </w:pPr>
          </w:p>
        </w:tc>
        <w:tc>
          <w:tcPr>
            <w:tcW w:w="4642" w:type="dxa"/>
            <w:shd w:val="clear" w:color="auto" w:fill="auto"/>
          </w:tcPr>
          <w:p w:rsidR="0047451B" w:rsidRDefault="0047451B" w:rsidP="006E39FE">
            <w:pPr>
              <w:pStyle w:val="western"/>
              <w:spacing w:before="0" w:after="0"/>
              <w:rPr>
                <w:rFonts w:ascii="Times New Roman" w:hAnsi="Times New Roman" w:cs="Times New Roman"/>
                <w:lang w:eastAsia="en-US"/>
              </w:rPr>
            </w:pPr>
            <w:r>
              <w:rPr>
                <w:rFonts w:ascii="Times New Roman" w:hAnsi="Times New Roman" w:cs="Times New Roman"/>
                <w:lang w:eastAsia="en-US"/>
              </w:rPr>
              <w:t>Генеральный директор</w:t>
            </w:r>
          </w:p>
          <w:p w:rsidR="0047451B" w:rsidRDefault="0047451B" w:rsidP="006E39FE">
            <w:pPr>
              <w:pStyle w:val="western"/>
              <w:spacing w:before="0" w:after="0"/>
              <w:rPr>
                <w:rFonts w:ascii="Times New Roman" w:hAnsi="Times New Roman" w:cs="Times New Roman"/>
                <w:lang w:eastAsia="en-US"/>
              </w:rPr>
            </w:pPr>
            <w:r>
              <w:rPr>
                <w:rFonts w:ascii="Times New Roman" w:hAnsi="Times New Roman" w:cs="Times New Roman"/>
                <w:lang w:eastAsia="en-US"/>
              </w:rPr>
              <w:t>ООО «АКАДЕМИЯ ПОДАРКА»</w:t>
            </w:r>
          </w:p>
          <w:p w:rsidR="0047451B" w:rsidRPr="00A56DC0" w:rsidRDefault="0047451B" w:rsidP="006E39FE">
            <w:pPr>
              <w:pStyle w:val="western"/>
              <w:spacing w:before="0" w:after="0"/>
              <w:rPr>
                <w:rFonts w:ascii="Times New Roman" w:hAnsi="Times New Roman" w:cs="Times New Roman"/>
                <w:lang w:eastAsia="en-US"/>
              </w:rPr>
            </w:pPr>
          </w:p>
          <w:p w:rsidR="0047451B" w:rsidRPr="00A56DC0" w:rsidRDefault="0047451B" w:rsidP="006E39FE">
            <w:pPr>
              <w:pStyle w:val="western"/>
              <w:spacing w:before="240" w:after="0"/>
              <w:jc w:val="right"/>
              <w:rPr>
                <w:rFonts w:ascii="Times New Roman" w:hAnsi="Times New Roman" w:cs="Times New Roman"/>
                <w:lang w:eastAsia="en-US"/>
              </w:rPr>
            </w:pPr>
            <w:r>
              <w:rPr>
                <w:rFonts w:ascii="Times New Roman" w:hAnsi="Times New Roman" w:cs="Times New Roman"/>
                <w:noProof/>
                <w:lang w:eastAsia="en-US"/>
              </w:rPr>
              <w:t>Д</w:t>
            </w:r>
            <w:r w:rsidRPr="00A56DC0">
              <w:rPr>
                <w:rFonts w:ascii="Times New Roman" w:hAnsi="Times New Roman" w:cs="Times New Roman"/>
                <w:noProof/>
                <w:lang w:eastAsia="en-US"/>
              </w:rPr>
              <w:t>. </w:t>
            </w:r>
            <w:r>
              <w:rPr>
                <w:rFonts w:ascii="Times New Roman" w:hAnsi="Times New Roman" w:cs="Times New Roman"/>
                <w:noProof/>
                <w:lang w:eastAsia="en-US"/>
              </w:rPr>
              <w:t>Р</w:t>
            </w:r>
            <w:r w:rsidRPr="00A56DC0">
              <w:rPr>
                <w:rFonts w:ascii="Times New Roman" w:hAnsi="Times New Roman" w:cs="Times New Roman"/>
                <w:noProof/>
                <w:lang w:eastAsia="en-US"/>
              </w:rPr>
              <w:t>. </w:t>
            </w:r>
            <w:r>
              <w:rPr>
                <w:rFonts w:ascii="Times New Roman" w:hAnsi="Times New Roman" w:cs="Times New Roman"/>
                <w:noProof/>
                <w:lang w:eastAsia="en-US"/>
              </w:rPr>
              <w:t>Трифанцова</w:t>
            </w:r>
          </w:p>
        </w:tc>
      </w:tr>
    </w:tbl>
    <w:p w:rsidR="0047451B" w:rsidRPr="00803530" w:rsidRDefault="0047451B" w:rsidP="00C3064A">
      <w:pPr>
        <w:jc w:val="both"/>
        <w:rPr>
          <w:rFonts w:eastAsia="MS Mincho"/>
          <w:color w:val="FF0000"/>
          <w:lang w:eastAsia="ja-JP"/>
        </w:rPr>
      </w:pPr>
    </w:p>
    <w:p w:rsidR="00932D42" w:rsidRDefault="00932D42">
      <w:pPr>
        <w:spacing w:after="200" w:line="276" w:lineRule="auto"/>
      </w:pPr>
    </w:p>
    <w:p w:rsidR="00A23ACA" w:rsidRDefault="00A23ACA">
      <w:pPr>
        <w:spacing w:after="200" w:line="276" w:lineRule="auto"/>
      </w:pPr>
    </w:p>
    <w:p w:rsidR="00A23ACA" w:rsidRDefault="00A23ACA">
      <w:pPr>
        <w:spacing w:after="200" w:line="276" w:lineRule="auto"/>
      </w:pPr>
    </w:p>
    <w:p w:rsidR="00A23ACA" w:rsidRDefault="00A23ACA">
      <w:pPr>
        <w:spacing w:after="200" w:line="276" w:lineRule="auto"/>
      </w:pPr>
    </w:p>
    <w:p w:rsidR="00A23ACA" w:rsidRDefault="00A23ACA">
      <w:pPr>
        <w:spacing w:after="200" w:line="276" w:lineRule="auto"/>
      </w:pPr>
    </w:p>
    <w:p w:rsidR="00A23ACA" w:rsidRDefault="00A23ACA">
      <w:pPr>
        <w:spacing w:after="200" w:line="276" w:lineRule="auto"/>
        <w:sectPr w:rsidR="00A23ACA" w:rsidSect="00C74B3F">
          <w:headerReference w:type="even" r:id="rId11"/>
          <w:headerReference w:type="default" r:id="rId12"/>
          <w:pgSz w:w="11907" w:h="16840" w:code="9"/>
          <w:pgMar w:top="1134" w:right="851" w:bottom="1134" w:left="1701" w:header="539" w:footer="794" w:gutter="0"/>
          <w:pgNumType w:start="1"/>
          <w:cols w:space="60"/>
          <w:noEndnote/>
          <w:titlePg/>
        </w:sectPr>
      </w:pPr>
    </w:p>
    <w:p w:rsidR="00A23ACA" w:rsidRDefault="00A23ACA" w:rsidP="00A23ACA">
      <w:pPr>
        <w:pageBreakBefore/>
        <w:jc w:val="right"/>
        <w:rPr>
          <w:rFonts w:eastAsia="MS Mincho"/>
          <w:sz w:val="26"/>
          <w:szCs w:val="26"/>
          <w:lang w:eastAsia="ja-JP"/>
        </w:rPr>
      </w:pPr>
      <w:r>
        <w:rPr>
          <w:rFonts w:eastAsia="MS Mincho"/>
          <w:sz w:val="26"/>
          <w:szCs w:val="26"/>
          <w:lang w:eastAsia="ja-JP"/>
        </w:rPr>
        <w:lastRenderedPageBreak/>
        <w:t>Приложение № 1</w:t>
      </w:r>
    </w:p>
    <w:p w:rsidR="00A23ACA" w:rsidRDefault="00A23ACA" w:rsidP="00A23ACA">
      <w:pPr>
        <w:jc w:val="right"/>
        <w:rPr>
          <w:rFonts w:eastAsia="MS Mincho"/>
          <w:sz w:val="26"/>
          <w:szCs w:val="26"/>
          <w:lang w:eastAsia="ja-JP"/>
        </w:rPr>
      </w:pPr>
      <w:r>
        <w:rPr>
          <w:rFonts w:eastAsia="MS Mincho"/>
          <w:sz w:val="26"/>
          <w:szCs w:val="26"/>
          <w:lang w:eastAsia="ja-JP"/>
        </w:rPr>
        <w:t>к Договору поставки</w:t>
      </w:r>
      <w:r w:rsidR="004C002B">
        <w:rPr>
          <w:rFonts w:eastAsia="MS Mincho"/>
          <w:sz w:val="26"/>
          <w:szCs w:val="26"/>
          <w:lang w:eastAsia="ja-JP"/>
        </w:rPr>
        <w:t xml:space="preserve"> Товара</w:t>
      </w:r>
    </w:p>
    <w:p w:rsidR="00A23ACA" w:rsidRDefault="004C002B" w:rsidP="00A23ACA">
      <w:pPr>
        <w:jc w:val="right"/>
        <w:rPr>
          <w:rFonts w:eastAsia="MS Mincho"/>
          <w:sz w:val="26"/>
          <w:szCs w:val="26"/>
          <w:lang w:eastAsia="ja-JP"/>
        </w:rPr>
      </w:pPr>
      <w:r>
        <w:rPr>
          <w:rFonts w:eastAsia="MS Mincho"/>
          <w:sz w:val="26"/>
          <w:szCs w:val="26"/>
          <w:lang w:eastAsia="ja-JP"/>
        </w:rPr>
        <w:t xml:space="preserve">№ _________ от «__» _________20__г. </w:t>
      </w:r>
      <w:r w:rsidR="00A23ACA">
        <w:rPr>
          <w:rFonts w:eastAsia="MS Mincho"/>
          <w:sz w:val="26"/>
          <w:szCs w:val="26"/>
          <w:lang w:eastAsia="ja-JP"/>
        </w:rPr>
        <w:t xml:space="preserve"> </w:t>
      </w:r>
    </w:p>
    <w:p w:rsidR="00A23ACA" w:rsidRDefault="00A23ACA" w:rsidP="00A23ACA">
      <w:pPr>
        <w:rPr>
          <w:rFonts w:eastAsia="Calibri"/>
          <w:b/>
          <w:bCs/>
        </w:rPr>
      </w:pPr>
    </w:p>
    <w:p w:rsidR="00A23ACA" w:rsidRDefault="00A23ACA" w:rsidP="00A23ACA">
      <w:pPr>
        <w:jc w:val="center"/>
        <w:rPr>
          <w:rFonts w:eastAsia="MS Mincho"/>
          <w:sz w:val="26"/>
          <w:szCs w:val="26"/>
          <w:lang w:eastAsia="ja-JP"/>
        </w:rPr>
      </w:pPr>
      <w:r>
        <w:rPr>
          <w:rFonts w:eastAsia="MS Mincho"/>
          <w:sz w:val="26"/>
          <w:szCs w:val="26"/>
          <w:lang w:eastAsia="ja-JP"/>
        </w:rPr>
        <w:t>СПЕЦИФИКАЦИЯ</w:t>
      </w:r>
    </w:p>
    <w:p w:rsidR="00A23ACA" w:rsidRDefault="00A23ACA" w:rsidP="00A23ACA">
      <w:pPr>
        <w:jc w:val="both"/>
        <w:rPr>
          <w:rFonts w:eastAsia="MS Mincho"/>
          <w:sz w:val="26"/>
          <w:szCs w:val="26"/>
          <w:lang w:eastAsia="ja-JP"/>
        </w:rPr>
      </w:pPr>
    </w:p>
    <w:p w:rsidR="00A23ACA" w:rsidRDefault="00A23ACA" w:rsidP="00A23ACA">
      <w:pPr>
        <w:ind w:left="1068"/>
        <w:jc w:val="both"/>
        <w:rPr>
          <w:rFonts w:eastAsia="MS Mincho"/>
          <w:sz w:val="26"/>
          <w:szCs w:val="26"/>
          <w:lang w:eastAsia="ja-JP"/>
        </w:rPr>
      </w:pPr>
      <w:r>
        <w:rPr>
          <w:rFonts w:eastAsia="MS Mincho"/>
          <w:sz w:val="26"/>
          <w:szCs w:val="26"/>
          <w:lang w:eastAsia="ja-JP"/>
        </w:rPr>
        <w:t>г. Москва</w:t>
      </w:r>
      <w:r>
        <w:rPr>
          <w:rFonts w:eastAsia="MS Mincho"/>
          <w:sz w:val="26"/>
          <w:szCs w:val="26"/>
          <w:lang w:eastAsia="ja-JP"/>
        </w:rPr>
        <w:tab/>
      </w:r>
      <w:r>
        <w:rPr>
          <w:rFonts w:eastAsia="MS Mincho"/>
          <w:sz w:val="26"/>
          <w:szCs w:val="26"/>
          <w:lang w:eastAsia="ja-JP"/>
        </w:rPr>
        <w:tab/>
      </w:r>
      <w:r>
        <w:rPr>
          <w:rFonts w:eastAsia="MS Mincho"/>
          <w:sz w:val="26"/>
          <w:szCs w:val="26"/>
          <w:lang w:eastAsia="ja-JP"/>
        </w:rPr>
        <w:tab/>
      </w:r>
      <w:r>
        <w:rPr>
          <w:rFonts w:eastAsia="MS Mincho"/>
          <w:sz w:val="26"/>
          <w:szCs w:val="26"/>
          <w:lang w:eastAsia="ja-JP"/>
        </w:rPr>
        <w:tab/>
      </w:r>
      <w:r>
        <w:rPr>
          <w:rFonts w:eastAsia="MS Mincho"/>
          <w:sz w:val="26"/>
          <w:szCs w:val="26"/>
          <w:lang w:eastAsia="ja-JP"/>
        </w:rPr>
        <w:tab/>
        <w:t xml:space="preserve">     </w:t>
      </w:r>
      <w:r>
        <w:rPr>
          <w:rFonts w:eastAsia="MS Mincho"/>
          <w:sz w:val="26"/>
          <w:szCs w:val="26"/>
          <w:lang w:eastAsia="ja-JP"/>
        </w:rPr>
        <w:tab/>
      </w:r>
      <w:r>
        <w:rPr>
          <w:rFonts w:eastAsia="MS Mincho"/>
          <w:sz w:val="26"/>
          <w:szCs w:val="26"/>
          <w:lang w:eastAsia="ja-JP"/>
        </w:rPr>
        <w:tab/>
      </w:r>
      <w:r>
        <w:rPr>
          <w:rFonts w:eastAsia="MS Mincho"/>
          <w:sz w:val="26"/>
          <w:szCs w:val="26"/>
          <w:lang w:eastAsia="ja-JP"/>
        </w:rPr>
        <w:tab/>
      </w:r>
      <w:r>
        <w:rPr>
          <w:rFonts w:eastAsia="MS Mincho"/>
          <w:sz w:val="26"/>
          <w:szCs w:val="26"/>
          <w:lang w:eastAsia="ja-JP"/>
        </w:rPr>
        <w:tab/>
      </w:r>
      <w:r>
        <w:rPr>
          <w:rFonts w:eastAsia="MS Mincho"/>
          <w:sz w:val="26"/>
          <w:szCs w:val="26"/>
          <w:lang w:eastAsia="ja-JP"/>
        </w:rPr>
        <w:tab/>
      </w:r>
      <w:r>
        <w:rPr>
          <w:rFonts w:eastAsia="MS Mincho"/>
          <w:sz w:val="26"/>
          <w:szCs w:val="26"/>
          <w:lang w:eastAsia="ja-JP"/>
        </w:rPr>
        <w:tab/>
      </w:r>
      <w:r>
        <w:rPr>
          <w:rFonts w:eastAsia="MS Mincho"/>
          <w:sz w:val="26"/>
          <w:szCs w:val="26"/>
          <w:lang w:eastAsia="ja-JP"/>
        </w:rPr>
        <w:tab/>
      </w:r>
    </w:p>
    <w:p w:rsidR="00A23ACA" w:rsidRDefault="00A23ACA" w:rsidP="00A23ACA">
      <w:pPr>
        <w:jc w:val="both"/>
        <w:rPr>
          <w:rFonts w:eastAsia="MS Mincho"/>
          <w:sz w:val="26"/>
          <w:szCs w:val="26"/>
          <w:lang w:eastAsia="ja-JP"/>
        </w:rPr>
      </w:pPr>
    </w:p>
    <w:tbl>
      <w:tblPr>
        <w:tblW w:w="14743" w:type="dxa"/>
        <w:tblInd w:w="-34" w:type="dxa"/>
        <w:tblLayout w:type="fixed"/>
        <w:tblLook w:val="00A0" w:firstRow="1" w:lastRow="0" w:firstColumn="1" w:lastColumn="0" w:noHBand="0" w:noVBand="0"/>
      </w:tblPr>
      <w:tblGrid>
        <w:gridCol w:w="835"/>
        <w:gridCol w:w="6536"/>
        <w:gridCol w:w="284"/>
        <w:gridCol w:w="1701"/>
        <w:gridCol w:w="2693"/>
        <w:gridCol w:w="2694"/>
      </w:tblGrid>
      <w:tr w:rsidR="00A23ACA" w:rsidTr="00873765">
        <w:trPr>
          <w:trHeight w:val="1025"/>
          <w:tblHeader/>
        </w:trPr>
        <w:tc>
          <w:tcPr>
            <w:tcW w:w="835" w:type="dxa"/>
            <w:tcBorders>
              <w:top w:val="single" w:sz="8" w:space="0" w:color="auto"/>
              <w:left w:val="single" w:sz="8" w:space="0" w:color="auto"/>
              <w:bottom w:val="nil"/>
              <w:right w:val="nil"/>
            </w:tcBorders>
            <w:vAlign w:val="center"/>
            <w:hideMark/>
          </w:tcPr>
          <w:p w:rsidR="00A23ACA" w:rsidRDefault="00A23ACA">
            <w:pPr>
              <w:jc w:val="center"/>
              <w:rPr>
                <w:rFonts w:eastAsia="MS Mincho"/>
                <w:b/>
                <w:bCs/>
              </w:rPr>
            </w:pPr>
            <w:r>
              <w:rPr>
                <w:rFonts w:eastAsia="MS Mincho"/>
                <w:b/>
                <w:bCs/>
              </w:rPr>
              <w:t>№ п/п</w:t>
            </w:r>
          </w:p>
        </w:tc>
        <w:tc>
          <w:tcPr>
            <w:tcW w:w="6820" w:type="dxa"/>
            <w:gridSpan w:val="2"/>
            <w:tcBorders>
              <w:top w:val="single" w:sz="8" w:space="0" w:color="auto"/>
              <w:left w:val="single" w:sz="8" w:space="0" w:color="auto"/>
              <w:bottom w:val="single" w:sz="8" w:space="0" w:color="000000"/>
              <w:right w:val="single" w:sz="8" w:space="0" w:color="auto"/>
            </w:tcBorders>
            <w:vAlign w:val="center"/>
            <w:hideMark/>
          </w:tcPr>
          <w:p w:rsidR="00A23ACA" w:rsidRDefault="00A23ACA">
            <w:pPr>
              <w:jc w:val="center"/>
              <w:rPr>
                <w:rFonts w:eastAsia="MS Mincho"/>
                <w:b/>
                <w:bCs/>
              </w:rPr>
            </w:pPr>
            <w:r>
              <w:rPr>
                <w:rFonts w:eastAsia="MS Mincho"/>
                <w:b/>
                <w:bCs/>
              </w:rPr>
              <w:t>Наименование (описание) Товара</w:t>
            </w:r>
          </w:p>
        </w:tc>
        <w:tc>
          <w:tcPr>
            <w:tcW w:w="1701" w:type="dxa"/>
            <w:tcBorders>
              <w:top w:val="single" w:sz="8" w:space="0" w:color="auto"/>
              <w:left w:val="single" w:sz="8" w:space="0" w:color="auto"/>
              <w:bottom w:val="single" w:sz="8" w:space="0" w:color="000000"/>
              <w:right w:val="single" w:sz="8" w:space="0" w:color="auto"/>
            </w:tcBorders>
            <w:vAlign w:val="center"/>
            <w:hideMark/>
          </w:tcPr>
          <w:p w:rsidR="00A23ACA" w:rsidRDefault="00A23ACA">
            <w:pPr>
              <w:jc w:val="center"/>
              <w:rPr>
                <w:rFonts w:eastAsia="MS Mincho"/>
                <w:b/>
                <w:bCs/>
              </w:rPr>
            </w:pPr>
            <w:r>
              <w:rPr>
                <w:rFonts w:eastAsia="MS Mincho"/>
                <w:b/>
                <w:bCs/>
              </w:rPr>
              <w:t>Количество, штук</w:t>
            </w:r>
          </w:p>
        </w:tc>
        <w:tc>
          <w:tcPr>
            <w:tcW w:w="2693" w:type="dxa"/>
            <w:tcBorders>
              <w:top w:val="single" w:sz="8" w:space="0" w:color="auto"/>
              <w:left w:val="single" w:sz="8" w:space="0" w:color="auto"/>
              <w:bottom w:val="single" w:sz="8" w:space="0" w:color="000000"/>
              <w:right w:val="single" w:sz="8" w:space="0" w:color="auto"/>
            </w:tcBorders>
            <w:vAlign w:val="center"/>
            <w:hideMark/>
          </w:tcPr>
          <w:p w:rsidR="00A23ACA" w:rsidRDefault="00A23ACA">
            <w:pPr>
              <w:jc w:val="center"/>
              <w:rPr>
                <w:rFonts w:eastAsia="MS Mincho"/>
                <w:b/>
                <w:bCs/>
              </w:rPr>
            </w:pPr>
            <w:r>
              <w:rPr>
                <w:rFonts w:eastAsia="MS Mincho"/>
                <w:b/>
                <w:bCs/>
              </w:rPr>
              <w:t xml:space="preserve">Цена </w:t>
            </w:r>
            <w:r>
              <w:rPr>
                <w:rFonts w:eastAsia="MS Mincho"/>
                <w:b/>
                <w:bCs/>
              </w:rPr>
              <w:t>Товара,</w:t>
            </w:r>
          </w:p>
          <w:p w:rsidR="00A23ACA" w:rsidRDefault="00A23ACA" w:rsidP="00A23ACA">
            <w:pPr>
              <w:jc w:val="center"/>
              <w:rPr>
                <w:rFonts w:eastAsia="MS Mincho"/>
                <w:b/>
                <w:bCs/>
              </w:rPr>
            </w:pPr>
            <w:r>
              <w:rPr>
                <w:rFonts w:eastAsia="MS Mincho"/>
                <w:b/>
                <w:bCs/>
              </w:rPr>
              <w:t xml:space="preserve"> с учётом</w:t>
            </w:r>
            <w:r>
              <w:rPr>
                <w:rFonts w:eastAsia="MS Mincho"/>
                <w:b/>
                <w:bCs/>
              </w:rPr>
              <w:t xml:space="preserve"> НДС (</w:t>
            </w:r>
            <w:r>
              <w:rPr>
                <w:b/>
              </w:rPr>
              <w:t>18</w:t>
            </w:r>
            <w:r>
              <w:rPr>
                <w:rFonts w:eastAsia="MS Mincho"/>
                <w:b/>
                <w:bCs/>
              </w:rPr>
              <w:t xml:space="preserve"> %) </w:t>
            </w:r>
          </w:p>
          <w:p w:rsidR="00A23ACA" w:rsidRDefault="00A23ACA">
            <w:pPr>
              <w:jc w:val="center"/>
              <w:rPr>
                <w:rFonts w:eastAsia="MS Mincho"/>
                <w:b/>
                <w:bCs/>
              </w:rPr>
            </w:pPr>
            <w:r>
              <w:rPr>
                <w:rFonts w:eastAsia="MS Mincho"/>
                <w:b/>
                <w:bCs/>
              </w:rPr>
              <w:t>(указывается в рублях РФ)</w:t>
            </w:r>
          </w:p>
        </w:tc>
        <w:tc>
          <w:tcPr>
            <w:tcW w:w="2694" w:type="dxa"/>
            <w:tcBorders>
              <w:top w:val="single" w:sz="8" w:space="0" w:color="auto"/>
              <w:left w:val="single" w:sz="8" w:space="0" w:color="auto"/>
              <w:bottom w:val="single" w:sz="8" w:space="0" w:color="000000"/>
              <w:right w:val="single" w:sz="8" w:space="0" w:color="auto"/>
            </w:tcBorders>
            <w:vAlign w:val="center"/>
            <w:hideMark/>
          </w:tcPr>
          <w:p w:rsidR="00A23ACA" w:rsidRDefault="00A23ACA" w:rsidP="00A23ACA">
            <w:pPr>
              <w:jc w:val="center"/>
              <w:rPr>
                <w:rFonts w:eastAsia="MS Mincho"/>
                <w:b/>
                <w:bCs/>
              </w:rPr>
            </w:pPr>
            <w:r>
              <w:rPr>
                <w:rFonts w:eastAsia="MS Mincho"/>
                <w:b/>
                <w:bCs/>
              </w:rPr>
              <w:t>Стоимость</w:t>
            </w:r>
            <w:r>
              <w:rPr>
                <w:rFonts w:eastAsia="MS Mincho"/>
                <w:b/>
                <w:bCs/>
              </w:rPr>
              <w:t xml:space="preserve"> Товара</w:t>
            </w:r>
            <w:r>
              <w:rPr>
                <w:rFonts w:eastAsia="MS Mincho"/>
                <w:b/>
                <w:bCs/>
              </w:rPr>
              <w:t>,</w:t>
            </w:r>
          </w:p>
          <w:p w:rsidR="00A23ACA" w:rsidRDefault="00A23ACA" w:rsidP="00A23ACA">
            <w:pPr>
              <w:jc w:val="center"/>
              <w:rPr>
                <w:rFonts w:eastAsia="MS Mincho"/>
                <w:b/>
                <w:bCs/>
              </w:rPr>
            </w:pPr>
            <w:r>
              <w:rPr>
                <w:rFonts w:eastAsia="MS Mincho"/>
                <w:b/>
                <w:bCs/>
              </w:rPr>
              <w:t>с учётом НДС (</w:t>
            </w:r>
            <w:r>
              <w:rPr>
                <w:b/>
              </w:rPr>
              <w:t>18</w:t>
            </w:r>
            <w:r>
              <w:rPr>
                <w:rFonts w:eastAsia="MS Mincho"/>
                <w:b/>
                <w:bCs/>
              </w:rPr>
              <w:t xml:space="preserve"> %) </w:t>
            </w:r>
          </w:p>
          <w:p w:rsidR="00A23ACA" w:rsidRDefault="00A23ACA" w:rsidP="00A23ACA">
            <w:pPr>
              <w:jc w:val="center"/>
              <w:rPr>
                <w:rFonts w:eastAsia="MS Mincho"/>
                <w:b/>
                <w:bCs/>
              </w:rPr>
            </w:pPr>
            <w:r>
              <w:rPr>
                <w:rFonts w:eastAsia="MS Mincho"/>
                <w:b/>
                <w:bCs/>
              </w:rPr>
              <w:t>(указывается в рублях РФ)</w:t>
            </w:r>
          </w:p>
        </w:tc>
      </w:tr>
      <w:tr w:rsidR="00A23ACA" w:rsidTr="004C002B">
        <w:trPr>
          <w:trHeight w:val="353"/>
          <w:tblHeader/>
        </w:trPr>
        <w:tc>
          <w:tcPr>
            <w:tcW w:w="835" w:type="dxa"/>
            <w:tcBorders>
              <w:top w:val="single" w:sz="8" w:space="0" w:color="auto"/>
              <w:left w:val="single" w:sz="8" w:space="0" w:color="auto"/>
              <w:bottom w:val="single" w:sz="8" w:space="0" w:color="auto"/>
              <w:right w:val="single" w:sz="4" w:space="0" w:color="auto"/>
            </w:tcBorders>
            <w:vAlign w:val="center"/>
            <w:hideMark/>
          </w:tcPr>
          <w:p w:rsidR="00A23ACA" w:rsidRDefault="00A23ACA">
            <w:pPr>
              <w:rPr>
                <w:rFonts w:eastAsia="MS Mincho"/>
              </w:rPr>
            </w:pPr>
            <w:r>
              <w:rPr>
                <w:rFonts w:eastAsia="MS Mincho"/>
              </w:rPr>
              <w:t> 1.</w:t>
            </w:r>
          </w:p>
        </w:tc>
        <w:tc>
          <w:tcPr>
            <w:tcW w:w="13908" w:type="dxa"/>
            <w:gridSpan w:val="5"/>
            <w:tcBorders>
              <w:top w:val="single" w:sz="8" w:space="0" w:color="auto"/>
              <w:left w:val="nil"/>
              <w:bottom w:val="single" w:sz="8" w:space="0" w:color="auto"/>
              <w:right w:val="single" w:sz="4" w:space="0" w:color="auto"/>
            </w:tcBorders>
            <w:hideMark/>
          </w:tcPr>
          <w:p w:rsidR="00A23ACA" w:rsidRDefault="00A23ACA">
            <w:pPr>
              <w:rPr>
                <w:spacing w:val="-7"/>
              </w:rPr>
            </w:pPr>
            <w:r>
              <w:t>Новогодний подарок,</w:t>
            </w:r>
            <w:r>
              <w:t xml:space="preserve"> для ветеранов ПАО «Центральный телеграф», </w:t>
            </w:r>
            <w:r>
              <w:t>представляющий собой подарочный набор в составе</w:t>
            </w:r>
            <w:r>
              <w:t xml:space="preserve">: </w:t>
            </w:r>
          </w:p>
          <w:p w:rsidR="00A23ACA" w:rsidRDefault="00A23ACA">
            <w:pPr>
              <w:jc w:val="center"/>
              <w:rPr>
                <w:rFonts w:eastAsia="MS Mincho"/>
              </w:rPr>
            </w:pPr>
          </w:p>
        </w:tc>
      </w:tr>
      <w:tr w:rsidR="00A23ACA" w:rsidTr="00873765">
        <w:trPr>
          <w:trHeight w:val="353"/>
          <w:tblHeader/>
        </w:trPr>
        <w:tc>
          <w:tcPr>
            <w:tcW w:w="835" w:type="dxa"/>
            <w:tcBorders>
              <w:top w:val="single" w:sz="8" w:space="0" w:color="auto"/>
              <w:left w:val="single" w:sz="8" w:space="0" w:color="auto"/>
              <w:bottom w:val="single" w:sz="8" w:space="0" w:color="auto"/>
              <w:right w:val="single" w:sz="4" w:space="0" w:color="auto"/>
            </w:tcBorders>
            <w:vAlign w:val="center"/>
          </w:tcPr>
          <w:p w:rsidR="00A23ACA" w:rsidRDefault="00A23ACA">
            <w:pPr>
              <w:rPr>
                <w:rFonts w:eastAsia="MS Mincho"/>
              </w:rPr>
            </w:pPr>
            <w:r>
              <w:rPr>
                <w:rFonts w:eastAsia="MS Mincho"/>
              </w:rPr>
              <w:t>1.1.</w:t>
            </w:r>
          </w:p>
        </w:tc>
        <w:tc>
          <w:tcPr>
            <w:tcW w:w="6820" w:type="dxa"/>
            <w:gridSpan w:val="2"/>
            <w:tcBorders>
              <w:top w:val="single" w:sz="8" w:space="0" w:color="auto"/>
              <w:left w:val="nil"/>
              <w:bottom w:val="single" w:sz="8" w:space="0" w:color="auto"/>
              <w:right w:val="single" w:sz="4" w:space="0" w:color="auto"/>
            </w:tcBorders>
          </w:tcPr>
          <w:p w:rsidR="00A23ACA" w:rsidRPr="004C002B" w:rsidRDefault="00A23ACA" w:rsidP="00A23ACA">
            <w:pPr>
              <w:pStyle w:val="Default"/>
              <w:spacing w:after="34"/>
              <w:jc w:val="both"/>
              <w:rPr>
                <w:b/>
                <w:sz w:val="22"/>
                <w:szCs w:val="22"/>
              </w:rPr>
            </w:pPr>
            <w:r w:rsidRPr="004C002B">
              <w:rPr>
                <w:b/>
                <w:sz w:val="22"/>
                <w:szCs w:val="22"/>
              </w:rPr>
              <w:t>Пакет новогодний полиэтиленовый</w:t>
            </w:r>
          </w:p>
          <w:p w:rsidR="00A23ACA" w:rsidRPr="00A23ACA" w:rsidRDefault="00A23ACA" w:rsidP="00A23ACA">
            <w:pPr>
              <w:pStyle w:val="Default"/>
              <w:spacing w:after="34"/>
              <w:jc w:val="both"/>
              <w:rPr>
                <w:sz w:val="22"/>
                <w:szCs w:val="22"/>
              </w:rPr>
            </w:pPr>
            <w:r>
              <w:rPr>
                <w:sz w:val="22"/>
                <w:szCs w:val="22"/>
              </w:rPr>
              <w:t>Подарочный набор должен быть упакован в пакет полиэтиленовый с оформлением в новогоднем стиле</w:t>
            </w:r>
            <w:r>
              <w:rPr>
                <w:sz w:val="22"/>
                <w:szCs w:val="22"/>
              </w:rPr>
              <w:t xml:space="preserve">, </w:t>
            </w:r>
            <w:r>
              <w:rPr>
                <w:sz w:val="22"/>
                <w:szCs w:val="22"/>
              </w:rPr>
              <w:t xml:space="preserve">с прорубной, усиленной ручкой из полиэтилена высокого давления. Ручка укреплена методом холодной склейки, благодаря чему внешний вид пакета не портится. Рисунок яркий, красочный, в новогоднем дизайне. Плотность пакета 60 мкм, размер 40х47см с использованием донной вкладки 6 см </w:t>
            </w:r>
          </w:p>
        </w:tc>
        <w:tc>
          <w:tcPr>
            <w:tcW w:w="1701"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350</w:t>
            </w:r>
          </w:p>
        </w:tc>
        <w:tc>
          <w:tcPr>
            <w:tcW w:w="2693"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5,00</w:t>
            </w:r>
          </w:p>
        </w:tc>
        <w:tc>
          <w:tcPr>
            <w:tcW w:w="2694"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1 750,00</w:t>
            </w:r>
          </w:p>
        </w:tc>
      </w:tr>
      <w:tr w:rsidR="00A23ACA" w:rsidTr="00873765">
        <w:trPr>
          <w:trHeight w:val="353"/>
          <w:tblHeader/>
        </w:trPr>
        <w:tc>
          <w:tcPr>
            <w:tcW w:w="835" w:type="dxa"/>
            <w:tcBorders>
              <w:top w:val="single" w:sz="8" w:space="0" w:color="auto"/>
              <w:left w:val="single" w:sz="8" w:space="0" w:color="auto"/>
              <w:bottom w:val="single" w:sz="8" w:space="0" w:color="auto"/>
              <w:right w:val="single" w:sz="4" w:space="0" w:color="auto"/>
            </w:tcBorders>
            <w:vAlign w:val="center"/>
          </w:tcPr>
          <w:p w:rsidR="00A23ACA" w:rsidRDefault="00A23ACA">
            <w:pPr>
              <w:rPr>
                <w:rFonts w:eastAsia="MS Mincho"/>
              </w:rPr>
            </w:pPr>
            <w:r>
              <w:rPr>
                <w:rFonts w:eastAsia="MS Mincho"/>
              </w:rPr>
              <w:t>1.2.</w:t>
            </w:r>
          </w:p>
        </w:tc>
        <w:tc>
          <w:tcPr>
            <w:tcW w:w="6820" w:type="dxa"/>
            <w:gridSpan w:val="2"/>
            <w:tcBorders>
              <w:top w:val="single" w:sz="8" w:space="0" w:color="auto"/>
              <w:left w:val="nil"/>
              <w:bottom w:val="single" w:sz="8" w:space="0" w:color="auto"/>
              <w:right w:val="single" w:sz="4" w:space="0" w:color="auto"/>
            </w:tcBorders>
          </w:tcPr>
          <w:p w:rsidR="00A23ACA" w:rsidRPr="004C002B" w:rsidRDefault="00A23ACA" w:rsidP="00A23ACA">
            <w:pPr>
              <w:pStyle w:val="Default"/>
              <w:spacing w:after="34"/>
              <w:jc w:val="both"/>
              <w:rPr>
                <w:b/>
                <w:sz w:val="22"/>
                <w:szCs w:val="22"/>
              </w:rPr>
            </w:pPr>
            <w:r w:rsidRPr="004C002B">
              <w:rPr>
                <w:b/>
                <w:sz w:val="22"/>
                <w:szCs w:val="22"/>
              </w:rPr>
              <w:t>Открытка</w:t>
            </w:r>
            <w:r w:rsidRPr="004C002B">
              <w:rPr>
                <w:b/>
                <w:sz w:val="22"/>
                <w:szCs w:val="22"/>
              </w:rPr>
              <w:t xml:space="preserve"> поздравительная «С Новым годом!».</w:t>
            </w:r>
          </w:p>
          <w:p w:rsidR="00A23ACA" w:rsidRDefault="00A23ACA" w:rsidP="00A23ACA">
            <w:pPr>
              <w:pStyle w:val="Default"/>
              <w:spacing w:after="34"/>
              <w:jc w:val="both"/>
              <w:rPr>
                <w:sz w:val="22"/>
                <w:szCs w:val="22"/>
              </w:rPr>
            </w:pPr>
            <w:r>
              <w:rPr>
                <w:sz w:val="22"/>
                <w:szCs w:val="22"/>
              </w:rPr>
              <w:t>Открытка выполнена из плотной бумаги (плотность бумаги 300гр/м2, мелованная бумага, цветность 4+4). Размеры открытки: 100мм х200мм.</w:t>
            </w:r>
          </w:p>
          <w:p w:rsidR="00A23ACA" w:rsidRPr="00A23ACA" w:rsidRDefault="00A23ACA" w:rsidP="00A23ACA">
            <w:pPr>
              <w:pStyle w:val="Default"/>
              <w:spacing w:after="34"/>
              <w:jc w:val="both"/>
              <w:rPr>
                <w:sz w:val="22"/>
                <w:szCs w:val="22"/>
              </w:rPr>
            </w:pPr>
            <w:r>
              <w:rPr>
                <w:sz w:val="22"/>
                <w:szCs w:val="22"/>
              </w:rPr>
              <w:t>Оформление лицевой стороны открытки – праздничное, в новогодней тематике. Допускается идентичность стиля оформления (рисунка) открытки с внешней упаковкой (пакетом).</w:t>
            </w:r>
          </w:p>
        </w:tc>
        <w:tc>
          <w:tcPr>
            <w:tcW w:w="1701"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500</w:t>
            </w:r>
          </w:p>
        </w:tc>
        <w:tc>
          <w:tcPr>
            <w:tcW w:w="2693"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14,00</w:t>
            </w:r>
          </w:p>
        </w:tc>
        <w:tc>
          <w:tcPr>
            <w:tcW w:w="2694"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7 000,00</w:t>
            </w:r>
          </w:p>
        </w:tc>
      </w:tr>
      <w:tr w:rsidR="00A23ACA" w:rsidTr="00873765">
        <w:trPr>
          <w:trHeight w:val="353"/>
          <w:tblHeader/>
        </w:trPr>
        <w:tc>
          <w:tcPr>
            <w:tcW w:w="835" w:type="dxa"/>
            <w:tcBorders>
              <w:top w:val="single" w:sz="8" w:space="0" w:color="auto"/>
              <w:left w:val="single" w:sz="8" w:space="0" w:color="auto"/>
              <w:bottom w:val="single" w:sz="8" w:space="0" w:color="auto"/>
              <w:right w:val="single" w:sz="4" w:space="0" w:color="auto"/>
            </w:tcBorders>
            <w:vAlign w:val="center"/>
          </w:tcPr>
          <w:p w:rsidR="00A23ACA" w:rsidRDefault="00A23ACA">
            <w:pPr>
              <w:rPr>
                <w:rFonts w:eastAsia="MS Mincho"/>
              </w:rPr>
            </w:pPr>
            <w:r>
              <w:rPr>
                <w:rFonts w:eastAsia="MS Mincho"/>
              </w:rPr>
              <w:t>1.3.</w:t>
            </w:r>
          </w:p>
        </w:tc>
        <w:tc>
          <w:tcPr>
            <w:tcW w:w="6820" w:type="dxa"/>
            <w:gridSpan w:val="2"/>
            <w:tcBorders>
              <w:top w:val="single" w:sz="8" w:space="0" w:color="auto"/>
              <w:left w:val="nil"/>
              <w:bottom w:val="single" w:sz="8" w:space="0" w:color="auto"/>
              <w:right w:val="single" w:sz="4" w:space="0" w:color="auto"/>
            </w:tcBorders>
          </w:tcPr>
          <w:p w:rsidR="00A23ACA" w:rsidRPr="004C002B" w:rsidRDefault="00A23ACA">
            <w:pPr>
              <w:rPr>
                <w:b/>
              </w:rPr>
            </w:pPr>
            <w:r w:rsidRPr="004C002B">
              <w:rPr>
                <w:b/>
              </w:rPr>
              <w:t>Конверт.</w:t>
            </w:r>
          </w:p>
          <w:p w:rsidR="00A23ACA" w:rsidRPr="00A23ACA" w:rsidRDefault="00A23ACA" w:rsidP="00A23ACA">
            <w:pPr>
              <w:pStyle w:val="Default"/>
              <w:spacing w:after="34"/>
              <w:jc w:val="both"/>
              <w:rPr>
                <w:sz w:val="22"/>
                <w:szCs w:val="22"/>
              </w:rPr>
            </w:pPr>
            <w:r>
              <w:rPr>
                <w:sz w:val="22"/>
                <w:szCs w:val="22"/>
              </w:rPr>
              <w:t xml:space="preserve">Цвет </w:t>
            </w:r>
            <w:r>
              <w:rPr>
                <w:sz w:val="22"/>
                <w:szCs w:val="22"/>
              </w:rPr>
              <w:t>белый без рисунка для открытки поздравительной</w:t>
            </w:r>
            <w:r>
              <w:rPr>
                <w:sz w:val="22"/>
                <w:szCs w:val="22"/>
              </w:rPr>
              <w:t xml:space="preserve">. </w:t>
            </w:r>
            <w:r>
              <w:rPr>
                <w:sz w:val="22"/>
                <w:szCs w:val="22"/>
              </w:rPr>
              <w:t>Конверт типа Е65 выполнен из офсетной бумаги плотностью 100гр/м2, размером 110*220мм, конверт имеет клапан</w:t>
            </w:r>
            <w:r>
              <w:rPr>
                <w:sz w:val="22"/>
                <w:szCs w:val="22"/>
              </w:rPr>
              <w:t>.</w:t>
            </w:r>
          </w:p>
        </w:tc>
        <w:tc>
          <w:tcPr>
            <w:tcW w:w="1701"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500</w:t>
            </w:r>
          </w:p>
        </w:tc>
        <w:tc>
          <w:tcPr>
            <w:tcW w:w="2693"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5,00</w:t>
            </w:r>
          </w:p>
        </w:tc>
        <w:tc>
          <w:tcPr>
            <w:tcW w:w="2694"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2 500,00</w:t>
            </w:r>
          </w:p>
        </w:tc>
      </w:tr>
      <w:tr w:rsidR="00A23ACA" w:rsidTr="00873765">
        <w:trPr>
          <w:trHeight w:val="353"/>
          <w:tblHeader/>
        </w:trPr>
        <w:tc>
          <w:tcPr>
            <w:tcW w:w="835" w:type="dxa"/>
            <w:tcBorders>
              <w:top w:val="single" w:sz="8" w:space="0" w:color="auto"/>
              <w:left w:val="single" w:sz="8" w:space="0" w:color="auto"/>
              <w:bottom w:val="single" w:sz="8" w:space="0" w:color="auto"/>
              <w:right w:val="single" w:sz="4" w:space="0" w:color="auto"/>
            </w:tcBorders>
            <w:vAlign w:val="center"/>
          </w:tcPr>
          <w:p w:rsidR="00A23ACA" w:rsidRDefault="00A23ACA">
            <w:pPr>
              <w:rPr>
                <w:rFonts w:eastAsia="MS Mincho"/>
              </w:rPr>
            </w:pPr>
            <w:r>
              <w:rPr>
                <w:rFonts w:eastAsia="MS Mincho"/>
              </w:rPr>
              <w:lastRenderedPageBreak/>
              <w:t>1.4.</w:t>
            </w:r>
          </w:p>
        </w:tc>
        <w:tc>
          <w:tcPr>
            <w:tcW w:w="6820" w:type="dxa"/>
            <w:gridSpan w:val="2"/>
            <w:tcBorders>
              <w:top w:val="single" w:sz="8" w:space="0" w:color="auto"/>
              <w:left w:val="nil"/>
              <w:bottom w:val="single" w:sz="8" w:space="0" w:color="auto"/>
              <w:right w:val="single" w:sz="4" w:space="0" w:color="auto"/>
            </w:tcBorders>
          </w:tcPr>
          <w:p w:rsidR="00A23ACA" w:rsidRDefault="00A23ACA" w:rsidP="00A23ACA">
            <w:pPr>
              <w:pStyle w:val="Default"/>
              <w:spacing w:after="34"/>
              <w:jc w:val="both"/>
              <w:rPr>
                <w:b/>
                <w:sz w:val="22"/>
                <w:szCs w:val="22"/>
              </w:rPr>
            </w:pPr>
            <w:r>
              <w:rPr>
                <w:b/>
                <w:sz w:val="22"/>
                <w:szCs w:val="22"/>
              </w:rPr>
              <w:t xml:space="preserve">Чай </w:t>
            </w:r>
            <w:r>
              <w:rPr>
                <w:b/>
                <w:sz w:val="22"/>
                <w:szCs w:val="22"/>
              </w:rPr>
              <w:t>чёрный</w:t>
            </w:r>
            <w:r>
              <w:rPr>
                <w:b/>
                <w:sz w:val="22"/>
                <w:szCs w:val="22"/>
              </w:rPr>
              <w:t xml:space="preserve"> листовой</w:t>
            </w:r>
          </w:p>
          <w:p w:rsidR="00A23ACA" w:rsidRDefault="00A23ACA" w:rsidP="00A23ACA">
            <w:pPr>
              <w:pStyle w:val="Default"/>
              <w:spacing w:after="34"/>
              <w:jc w:val="both"/>
              <w:rPr>
                <w:sz w:val="22"/>
                <w:szCs w:val="22"/>
              </w:rPr>
            </w:pPr>
            <w:r>
              <w:rPr>
                <w:sz w:val="22"/>
                <w:szCs w:val="22"/>
              </w:rPr>
              <w:t xml:space="preserve">Крупнолистовой чёрный чай </w:t>
            </w:r>
            <w:proofErr w:type="spellStart"/>
            <w:r>
              <w:rPr>
                <w:sz w:val="22"/>
                <w:szCs w:val="22"/>
              </w:rPr>
              <w:t>Hilltop</w:t>
            </w:r>
            <w:proofErr w:type="spellEnd"/>
            <w:r>
              <w:rPr>
                <w:sz w:val="22"/>
                <w:szCs w:val="22"/>
              </w:rPr>
              <w:t xml:space="preserve">, с добавлением кусочков ягод вишни в жестяной банке размером 150х50х150мм в виде пятиконечной звезды, с оформлением в праздничном новогоднем стиле с использованием норвежских узоров. </w:t>
            </w:r>
          </w:p>
          <w:p w:rsidR="00A23ACA" w:rsidRDefault="00A23ACA" w:rsidP="00A23ACA">
            <w:pPr>
              <w:pStyle w:val="Default"/>
              <w:spacing w:after="34"/>
              <w:jc w:val="both"/>
              <w:rPr>
                <w:b/>
                <w:sz w:val="22"/>
                <w:szCs w:val="22"/>
              </w:rPr>
            </w:pPr>
            <w:r>
              <w:rPr>
                <w:sz w:val="22"/>
                <w:szCs w:val="22"/>
              </w:rPr>
              <w:t>Вес: 100 грамм</w:t>
            </w:r>
          </w:p>
          <w:p w:rsidR="00A23ACA" w:rsidRDefault="00A23ACA">
            <w:r>
              <w:rPr>
                <w:noProof/>
              </w:rPr>
              <w:drawing>
                <wp:inline distT="0" distB="0" distL="0" distR="0" wp14:anchorId="1B4368AD">
                  <wp:extent cx="1895475" cy="1786581"/>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744" cy="1796260"/>
                          </a:xfrm>
                          <a:prstGeom prst="rect">
                            <a:avLst/>
                          </a:prstGeom>
                          <a:noFill/>
                        </pic:spPr>
                      </pic:pic>
                    </a:graphicData>
                  </a:graphic>
                </wp:inline>
              </w:drawing>
            </w:r>
          </w:p>
        </w:tc>
        <w:tc>
          <w:tcPr>
            <w:tcW w:w="1701"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350</w:t>
            </w:r>
          </w:p>
        </w:tc>
        <w:tc>
          <w:tcPr>
            <w:tcW w:w="2693"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236,00</w:t>
            </w:r>
          </w:p>
        </w:tc>
        <w:tc>
          <w:tcPr>
            <w:tcW w:w="2694"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82 600,00</w:t>
            </w:r>
          </w:p>
        </w:tc>
      </w:tr>
      <w:tr w:rsidR="00A23ACA" w:rsidTr="00873765">
        <w:trPr>
          <w:trHeight w:val="353"/>
          <w:tblHeader/>
        </w:trPr>
        <w:tc>
          <w:tcPr>
            <w:tcW w:w="835" w:type="dxa"/>
            <w:tcBorders>
              <w:top w:val="single" w:sz="8" w:space="0" w:color="auto"/>
              <w:left w:val="single" w:sz="8" w:space="0" w:color="auto"/>
              <w:bottom w:val="single" w:sz="8" w:space="0" w:color="auto"/>
              <w:right w:val="single" w:sz="4" w:space="0" w:color="auto"/>
            </w:tcBorders>
            <w:vAlign w:val="center"/>
          </w:tcPr>
          <w:p w:rsidR="00A23ACA" w:rsidRDefault="004C002B">
            <w:pPr>
              <w:rPr>
                <w:rFonts w:eastAsia="MS Mincho"/>
              </w:rPr>
            </w:pPr>
            <w:r>
              <w:rPr>
                <w:rFonts w:eastAsia="MS Mincho"/>
              </w:rPr>
              <w:t>1.5.</w:t>
            </w:r>
          </w:p>
        </w:tc>
        <w:tc>
          <w:tcPr>
            <w:tcW w:w="6820" w:type="dxa"/>
            <w:gridSpan w:val="2"/>
            <w:tcBorders>
              <w:top w:val="single" w:sz="8" w:space="0" w:color="auto"/>
              <w:left w:val="nil"/>
              <w:bottom w:val="single" w:sz="8" w:space="0" w:color="auto"/>
              <w:right w:val="single" w:sz="4" w:space="0" w:color="auto"/>
            </w:tcBorders>
          </w:tcPr>
          <w:p w:rsidR="004C002B" w:rsidRDefault="004C002B" w:rsidP="004C002B">
            <w:pPr>
              <w:pStyle w:val="Default"/>
              <w:spacing w:after="34"/>
              <w:jc w:val="both"/>
              <w:rPr>
                <w:b/>
                <w:sz w:val="22"/>
                <w:szCs w:val="22"/>
              </w:rPr>
            </w:pPr>
            <w:r>
              <w:rPr>
                <w:b/>
                <w:sz w:val="22"/>
                <w:szCs w:val="22"/>
              </w:rPr>
              <w:t>Печенье в жестяной банке</w:t>
            </w:r>
          </w:p>
          <w:p w:rsidR="004C002B" w:rsidRDefault="004C002B" w:rsidP="004C002B">
            <w:pPr>
              <w:pStyle w:val="Default"/>
              <w:spacing w:after="34"/>
              <w:jc w:val="both"/>
              <w:rPr>
                <w:sz w:val="22"/>
                <w:szCs w:val="22"/>
              </w:rPr>
            </w:pPr>
            <w:r>
              <w:rPr>
                <w:sz w:val="22"/>
                <w:szCs w:val="22"/>
              </w:rPr>
              <w:t>Печенье в жестяной банке с оформлением в новогоднем стиле.</w:t>
            </w:r>
          </w:p>
          <w:p w:rsidR="004C002B" w:rsidRDefault="004C002B" w:rsidP="004C002B">
            <w:pPr>
              <w:pStyle w:val="Default"/>
              <w:spacing w:after="34"/>
              <w:jc w:val="both"/>
              <w:rPr>
                <w:sz w:val="22"/>
                <w:szCs w:val="22"/>
              </w:rPr>
            </w:pPr>
            <w:r>
              <w:rPr>
                <w:sz w:val="22"/>
                <w:szCs w:val="22"/>
              </w:rPr>
              <w:t>Печенье песочное со сливочным вкусом «</w:t>
            </w:r>
            <w:proofErr w:type="spellStart"/>
            <w:r>
              <w:rPr>
                <w:sz w:val="22"/>
                <w:szCs w:val="22"/>
              </w:rPr>
              <w:t>конфиченьки</w:t>
            </w:r>
            <w:proofErr w:type="spellEnd"/>
            <w:r>
              <w:rPr>
                <w:sz w:val="22"/>
                <w:szCs w:val="22"/>
              </w:rPr>
              <w:t xml:space="preserve">» в жестяной банке размером 195х195х6мм с оформлением в новогоднем стиле, преимущественно используются красные тона, в виде восьмигранника. </w:t>
            </w:r>
          </w:p>
          <w:p w:rsidR="004C002B" w:rsidRDefault="004C002B" w:rsidP="004C002B">
            <w:pPr>
              <w:pStyle w:val="Default"/>
              <w:spacing w:after="34"/>
              <w:jc w:val="both"/>
              <w:rPr>
                <w:sz w:val="22"/>
                <w:szCs w:val="22"/>
              </w:rPr>
            </w:pPr>
            <w:r>
              <w:rPr>
                <w:sz w:val="22"/>
                <w:szCs w:val="22"/>
              </w:rPr>
              <w:t>Вес: 250 грамм.</w:t>
            </w:r>
          </w:p>
          <w:p w:rsidR="00A23ACA" w:rsidRDefault="004C002B">
            <w:r>
              <w:rPr>
                <w:noProof/>
              </w:rPr>
              <w:drawing>
                <wp:inline distT="0" distB="0" distL="0" distR="0" wp14:anchorId="2B2DEF11">
                  <wp:extent cx="2619375" cy="1524528"/>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0620" cy="1548533"/>
                          </a:xfrm>
                          <a:prstGeom prst="rect">
                            <a:avLst/>
                          </a:prstGeom>
                          <a:noFill/>
                        </pic:spPr>
                      </pic:pic>
                    </a:graphicData>
                  </a:graphic>
                </wp:inline>
              </w:drawing>
            </w:r>
          </w:p>
        </w:tc>
        <w:tc>
          <w:tcPr>
            <w:tcW w:w="1701"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350</w:t>
            </w:r>
          </w:p>
        </w:tc>
        <w:tc>
          <w:tcPr>
            <w:tcW w:w="2693"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279,00</w:t>
            </w:r>
          </w:p>
        </w:tc>
        <w:tc>
          <w:tcPr>
            <w:tcW w:w="2694"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97 650,00</w:t>
            </w:r>
          </w:p>
        </w:tc>
      </w:tr>
      <w:tr w:rsidR="00A23ACA" w:rsidTr="00873765">
        <w:trPr>
          <w:trHeight w:val="353"/>
          <w:tblHeader/>
        </w:trPr>
        <w:tc>
          <w:tcPr>
            <w:tcW w:w="835" w:type="dxa"/>
            <w:tcBorders>
              <w:top w:val="single" w:sz="8" w:space="0" w:color="auto"/>
              <w:left w:val="single" w:sz="8" w:space="0" w:color="auto"/>
              <w:bottom w:val="single" w:sz="8" w:space="0" w:color="auto"/>
              <w:right w:val="single" w:sz="4" w:space="0" w:color="auto"/>
            </w:tcBorders>
            <w:vAlign w:val="center"/>
          </w:tcPr>
          <w:p w:rsidR="00A23ACA" w:rsidRDefault="004C002B">
            <w:pPr>
              <w:rPr>
                <w:rFonts w:eastAsia="MS Mincho"/>
              </w:rPr>
            </w:pPr>
            <w:r>
              <w:rPr>
                <w:rFonts w:eastAsia="MS Mincho"/>
              </w:rPr>
              <w:lastRenderedPageBreak/>
              <w:t>1.6.</w:t>
            </w:r>
          </w:p>
        </w:tc>
        <w:tc>
          <w:tcPr>
            <w:tcW w:w="6820" w:type="dxa"/>
            <w:gridSpan w:val="2"/>
            <w:tcBorders>
              <w:top w:val="single" w:sz="8" w:space="0" w:color="auto"/>
              <w:left w:val="nil"/>
              <w:bottom w:val="single" w:sz="8" w:space="0" w:color="auto"/>
              <w:right w:val="single" w:sz="4" w:space="0" w:color="auto"/>
            </w:tcBorders>
          </w:tcPr>
          <w:p w:rsidR="004C002B" w:rsidRDefault="004C002B" w:rsidP="004C002B">
            <w:pPr>
              <w:pStyle w:val="Default"/>
              <w:spacing w:after="34"/>
              <w:jc w:val="both"/>
              <w:rPr>
                <w:b/>
                <w:sz w:val="22"/>
                <w:szCs w:val="22"/>
              </w:rPr>
            </w:pPr>
            <w:r>
              <w:rPr>
                <w:b/>
                <w:sz w:val="22"/>
                <w:szCs w:val="22"/>
              </w:rPr>
              <w:t>Набор шоколадных конфет в коробке</w:t>
            </w:r>
          </w:p>
          <w:p w:rsidR="004C002B" w:rsidRDefault="004C002B" w:rsidP="004C002B">
            <w:pPr>
              <w:pStyle w:val="Default"/>
              <w:spacing w:after="34"/>
              <w:jc w:val="both"/>
              <w:rPr>
                <w:sz w:val="22"/>
                <w:szCs w:val="22"/>
              </w:rPr>
            </w:pPr>
            <w:r>
              <w:rPr>
                <w:sz w:val="22"/>
                <w:szCs w:val="22"/>
              </w:rPr>
              <w:t>Конфеты шоколадные в коробке (набор) с оформлением в новогоднем стиле.</w:t>
            </w:r>
          </w:p>
          <w:p w:rsidR="004C002B" w:rsidRDefault="004C002B" w:rsidP="004C002B">
            <w:pPr>
              <w:pStyle w:val="Default"/>
              <w:spacing w:after="34"/>
              <w:jc w:val="both"/>
              <w:rPr>
                <w:sz w:val="22"/>
                <w:szCs w:val="22"/>
              </w:rPr>
            </w:pPr>
            <w:r>
              <w:rPr>
                <w:sz w:val="22"/>
                <w:szCs w:val="22"/>
              </w:rPr>
              <w:t xml:space="preserve">Ассорти шоколадных конфет с тремя видами начинки: нежное пралине, сливочная помадка и густое фруктовое пюре в подарочной коробке с новогодним дизайном и изображением Деда Мороза на тройке лошадей КФ "Рот Фронт". </w:t>
            </w:r>
          </w:p>
          <w:p w:rsidR="004C002B" w:rsidRDefault="004C002B" w:rsidP="004C002B">
            <w:pPr>
              <w:pStyle w:val="Default"/>
              <w:spacing w:after="34"/>
              <w:jc w:val="both"/>
              <w:rPr>
                <w:sz w:val="22"/>
                <w:szCs w:val="22"/>
              </w:rPr>
            </w:pPr>
            <w:r>
              <w:rPr>
                <w:sz w:val="22"/>
                <w:szCs w:val="22"/>
              </w:rPr>
              <w:t>Вес содержимого 220 гр.</w:t>
            </w:r>
          </w:p>
          <w:p w:rsidR="00A23ACA" w:rsidRDefault="004C002B">
            <w:r>
              <w:rPr>
                <w:noProof/>
              </w:rPr>
              <w:drawing>
                <wp:inline distT="0" distB="0" distL="0" distR="0" wp14:anchorId="4F8E2CEF" wp14:editId="46F19FCD">
                  <wp:extent cx="3113405" cy="2035175"/>
                  <wp:effectExtent l="0" t="0" r="0" b="3175"/>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3405" cy="2035175"/>
                          </a:xfrm>
                          <a:prstGeom prst="rect">
                            <a:avLst/>
                          </a:prstGeom>
                          <a:noFill/>
                          <a:ln>
                            <a:noFill/>
                          </a:ln>
                        </pic:spPr>
                      </pic:pic>
                    </a:graphicData>
                  </a:graphic>
                </wp:inline>
              </w:drawing>
            </w:r>
          </w:p>
        </w:tc>
        <w:tc>
          <w:tcPr>
            <w:tcW w:w="1701"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350</w:t>
            </w:r>
          </w:p>
        </w:tc>
        <w:tc>
          <w:tcPr>
            <w:tcW w:w="2693"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250,00</w:t>
            </w:r>
          </w:p>
        </w:tc>
        <w:tc>
          <w:tcPr>
            <w:tcW w:w="2694" w:type="dxa"/>
            <w:tcBorders>
              <w:top w:val="single" w:sz="8" w:space="0" w:color="auto"/>
              <w:left w:val="nil"/>
              <w:bottom w:val="single" w:sz="8" w:space="0" w:color="auto"/>
              <w:right w:val="single" w:sz="4" w:space="0" w:color="auto"/>
            </w:tcBorders>
            <w:vAlign w:val="center"/>
          </w:tcPr>
          <w:p w:rsidR="00A23ACA" w:rsidRDefault="004C002B">
            <w:pPr>
              <w:jc w:val="center"/>
              <w:rPr>
                <w:rFonts w:eastAsia="MS Mincho"/>
              </w:rPr>
            </w:pPr>
            <w:r>
              <w:rPr>
                <w:rFonts w:eastAsia="MS Mincho"/>
              </w:rPr>
              <w:t>87 500,00</w:t>
            </w:r>
          </w:p>
        </w:tc>
      </w:tr>
      <w:tr w:rsidR="004C002B" w:rsidRPr="004C002B" w:rsidTr="00873765">
        <w:trPr>
          <w:trHeight w:val="353"/>
          <w:tblHeader/>
        </w:trPr>
        <w:tc>
          <w:tcPr>
            <w:tcW w:w="7371" w:type="dxa"/>
            <w:gridSpan w:val="2"/>
            <w:tcBorders>
              <w:top w:val="single" w:sz="8" w:space="0" w:color="auto"/>
              <w:left w:val="single" w:sz="8" w:space="0" w:color="auto"/>
              <w:bottom w:val="single" w:sz="8" w:space="0" w:color="auto"/>
              <w:right w:val="single" w:sz="4" w:space="0" w:color="auto"/>
            </w:tcBorders>
            <w:vAlign w:val="center"/>
          </w:tcPr>
          <w:p w:rsidR="004C002B" w:rsidRPr="004C002B" w:rsidRDefault="004C002B" w:rsidP="004C002B">
            <w:pPr>
              <w:jc w:val="right"/>
              <w:rPr>
                <w:rFonts w:eastAsia="MS Mincho"/>
                <w:b/>
              </w:rPr>
            </w:pPr>
            <w:r w:rsidRPr="004C002B">
              <w:rPr>
                <w:rFonts w:eastAsia="MS Mincho"/>
                <w:b/>
              </w:rPr>
              <w:t xml:space="preserve">Всего рублей, с </w:t>
            </w:r>
            <w:r w:rsidR="00873765" w:rsidRPr="004C002B">
              <w:rPr>
                <w:rFonts w:eastAsia="MS Mincho"/>
                <w:b/>
              </w:rPr>
              <w:t>учётом</w:t>
            </w:r>
            <w:r w:rsidRPr="004C002B">
              <w:rPr>
                <w:rFonts w:eastAsia="MS Mincho"/>
                <w:b/>
              </w:rPr>
              <w:t xml:space="preserve"> (НДС 18%): </w:t>
            </w:r>
          </w:p>
        </w:tc>
        <w:tc>
          <w:tcPr>
            <w:tcW w:w="7372" w:type="dxa"/>
            <w:gridSpan w:val="4"/>
            <w:tcBorders>
              <w:top w:val="single" w:sz="8" w:space="0" w:color="auto"/>
              <w:left w:val="nil"/>
              <w:bottom w:val="single" w:sz="8" w:space="0" w:color="auto"/>
              <w:right w:val="single" w:sz="4" w:space="0" w:color="auto"/>
            </w:tcBorders>
            <w:vAlign w:val="center"/>
          </w:tcPr>
          <w:p w:rsidR="004C002B" w:rsidRPr="004C002B" w:rsidRDefault="004C002B">
            <w:pPr>
              <w:jc w:val="center"/>
              <w:rPr>
                <w:rFonts w:eastAsia="MS Mincho"/>
                <w:b/>
              </w:rPr>
            </w:pPr>
            <w:r w:rsidRPr="004C002B">
              <w:rPr>
                <w:rFonts w:eastAsia="MS Mincho"/>
                <w:b/>
              </w:rPr>
              <w:t>279 000,00</w:t>
            </w:r>
          </w:p>
        </w:tc>
      </w:tr>
      <w:tr w:rsidR="004C002B" w:rsidRPr="004C002B" w:rsidTr="00873765">
        <w:trPr>
          <w:trHeight w:val="353"/>
          <w:tblHeader/>
        </w:trPr>
        <w:tc>
          <w:tcPr>
            <w:tcW w:w="7371" w:type="dxa"/>
            <w:gridSpan w:val="2"/>
            <w:tcBorders>
              <w:top w:val="single" w:sz="8" w:space="0" w:color="auto"/>
              <w:left w:val="single" w:sz="8" w:space="0" w:color="auto"/>
              <w:bottom w:val="single" w:sz="4" w:space="0" w:color="auto"/>
              <w:right w:val="single" w:sz="4" w:space="0" w:color="auto"/>
            </w:tcBorders>
            <w:vAlign w:val="center"/>
          </w:tcPr>
          <w:p w:rsidR="004C002B" w:rsidRPr="004C002B" w:rsidRDefault="004C002B" w:rsidP="004C002B">
            <w:pPr>
              <w:jc w:val="right"/>
              <w:rPr>
                <w:rFonts w:eastAsia="MS Mincho"/>
                <w:b/>
              </w:rPr>
            </w:pPr>
            <w:r w:rsidRPr="004C002B">
              <w:rPr>
                <w:rFonts w:eastAsia="MS Mincho"/>
                <w:b/>
              </w:rPr>
              <w:t>В том числе НДС (18%)</w:t>
            </w:r>
          </w:p>
        </w:tc>
        <w:tc>
          <w:tcPr>
            <w:tcW w:w="7372" w:type="dxa"/>
            <w:gridSpan w:val="4"/>
            <w:tcBorders>
              <w:top w:val="single" w:sz="8" w:space="0" w:color="auto"/>
              <w:left w:val="nil"/>
              <w:bottom w:val="single" w:sz="4" w:space="0" w:color="auto"/>
              <w:right w:val="single" w:sz="4" w:space="0" w:color="auto"/>
            </w:tcBorders>
            <w:vAlign w:val="center"/>
          </w:tcPr>
          <w:p w:rsidR="004C002B" w:rsidRPr="004C002B" w:rsidRDefault="004C002B">
            <w:pPr>
              <w:jc w:val="center"/>
              <w:rPr>
                <w:rFonts w:eastAsia="MS Mincho"/>
                <w:b/>
              </w:rPr>
            </w:pPr>
            <w:r w:rsidRPr="004C002B">
              <w:rPr>
                <w:rFonts w:eastAsia="MS Mincho"/>
                <w:b/>
              </w:rPr>
              <w:t>42 559,32</w:t>
            </w:r>
          </w:p>
        </w:tc>
      </w:tr>
    </w:tbl>
    <w:p w:rsidR="004C002B" w:rsidRPr="004C002B" w:rsidRDefault="004C002B" w:rsidP="004C002B">
      <w:pPr>
        <w:spacing w:line="276" w:lineRule="auto"/>
        <w:jc w:val="both"/>
      </w:pPr>
      <w:r w:rsidRPr="004C002B">
        <w:t>3.</w:t>
      </w:r>
      <w:r w:rsidRPr="004C002B">
        <w:tab/>
        <w:t>Требования к качеству и безопасности Товара:</w:t>
      </w:r>
    </w:p>
    <w:p w:rsidR="004C002B" w:rsidRPr="004C002B" w:rsidRDefault="004C002B" w:rsidP="004C002B">
      <w:pPr>
        <w:spacing w:line="276" w:lineRule="auto"/>
        <w:jc w:val="both"/>
      </w:pPr>
      <w:r w:rsidRPr="004C002B">
        <w:t>3.1.</w:t>
      </w:r>
      <w:r w:rsidRPr="004C002B">
        <w:tab/>
        <w:t xml:space="preserve">Товар должен быть безопасен и </w:t>
      </w:r>
      <w:proofErr w:type="spellStart"/>
      <w:r w:rsidRPr="004C002B">
        <w:t>разрешен</w:t>
      </w:r>
      <w:proofErr w:type="spellEnd"/>
      <w:r w:rsidRPr="004C002B">
        <w:t xml:space="preserve"> для применения на территории РФ, то есть, при нормальных или обосновано ожидаемых условиях использования, не должен причинять вред имуществу Заказчика и жизни и здоровью работников Заказчика. Товар должен соответствовать требованиям качества, безопасности, санитарным нормам, ГОСТам и иным требованиям, установленным законодательством РФ, в частности:</w:t>
      </w:r>
    </w:p>
    <w:p w:rsidR="004C002B" w:rsidRPr="004C002B" w:rsidRDefault="004C002B" w:rsidP="004C002B">
      <w:pPr>
        <w:spacing w:line="276" w:lineRule="auto"/>
        <w:jc w:val="both"/>
      </w:pPr>
      <w:r w:rsidRPr="004C002B">
        <w:t>3.1.1.</w:t>
      </w:r>
      <w:r w:rsidRPr="004C002B">
        <w:tab/>
        <w:t xml:space="preserve">ТР ТС 021/2011. Технический регламент Таможенного союза. «О безопасности пищевой продукции», </w:t>
      </w:r>
      <w:proofErr w:type="spellStart"/>
      <w:r w:rsidRPr="004C002B">
        <w:t>утвержденный</w:t>
      </w:r>
      <w:proofErr w:type="spellEnd"/>
      <w:r w:rsidRPr="004C002B">
        <w:t xml:space="preserve"> решением Комиссии Таможенного союза от 09.12.2011 N 880 (ред. от 10.06.2014).</w:t>
      </w:r>
    </w:p>
    <w:p w:rsidR="004C002B" w:rsidRPr="004C002B" w:rsidRDefault="004C002B" w:rsidP="004C002B">
      <w:pPr>
        <w:spacing w:line="276" w:lineRule="auto"/>
        <w:jc w:val="both"/>
      </w:pPr>
      <w:r w:rsidRPr="004C002B">
        <w:t>3.1.2.</w:t>
      </w:r>
      <w:r w:rsidRPr="004C002B">
        <w:tab/>
        <w:t xml:space="preserve">ТР ТС 005/2011. Технический регламент Таможенного союза. «О безопасности упаковки», </w:t>
      </w:r>
      <w:proofErr w:type="spellStart"/>
      <w:r w:rsidRPr="004C002B">
        <w:t>утвержденный</w:t>
      </w:r>
      <w:proofErr w:type="spellEnd"/>
      <w:r w:rsidRPr="004C002B">
        <w:t xml:space="preserve"> решением Комиссии Таможенного союза от 16.08.2011 N 769 (ред. от 10.06.2014).</w:t>
      </w:r>
    </w:p>
    <w:p w:rsidR="004C002B" w:rsidRPr="004C002B" w:rsidRDefault="004C002B" w:rsidP="004C002B">
      <w:pPr>
        <w:spacing w:line="276" w:lineRule="auto"/>
        <w:jc w:val="both"/>
      </w:pPr>
      <w:r w:rsidRPr="004C002B">
        <w:lastRenderedPageBreak/>
        <w:t>3.1.3.</w:t>
      </w:r>
      <w:r w:rsidRPr="004C002B">
        <w:tab/>
        <w:t xml:space="preserve">ГОСТ Р 51074-2003 «Пищевые продукты. Общие требования», ГОСТ Р 52821-2007 «Шоколад. Общие технические условия», ГОСТ 4570-93 «Конфеты. Общие технические условия». Общие требования безопасности и методы контроля» (п.п.1.1-1.3, 2.32, 2.33.1, 2.35.4, 2.36, 2.37), Санитарно-эпидемиологическим правилам и нормативам «Гигиенические требования к безопасности и пищевой ценности пищевых продуктов. СанПиН 2.3.2.1078-01», ГОСТ Р50962-96 </w:t>
      </w:r>
      <w:proofErr w:type="spellStart"/>
      <w:r w:rsidRPr="004C002B">
        <w:t>Пп</w:t>
      </w:r>
      <w:proofErr w:type="spellEnd"/>
      <w:r w:rsidRPr="004C002B">
        <w:t xml:space="preserve"> 3.6.4, 3.8, ГОСТ Р 52903-2007 </w:t>
      </w:r>
      <w:proofErr w:type="spellStart"/>
      <w:r w:rsidRPr="004C002B">
        <w:t>Пп</w:t>
      </w:r>
      <w:proofErr w:type="spellEnd"/>
      <w:r w:rsidRPr="004C002B">
        <w:t>. 5.2.3, 5.2.4, 5.2.9</w:t>
      </w:r>
    </w:p>
    <w:p w:rsidR="004C002B" w:rsidRPr="004C002B" w:rsidRDefault="004C002B" w:rsidP="004C002B">
      <w:pPr>
        <w:spacing w:line="276" w:lineRule="auto"/>
        <w:jc w:val="both"/>
      </w:pPr>
      <w:r w:rsidRPr="004C002B">
        <w:t>3.1.4.</w:t>
      </w:r>
      <w:r w:rsidRPr="004C002B">
        <w:tab/>
        <w:t>Сертификация Товара, предусмотренная действующим законодательством РФ – ГОСТ РФ 51074-2003 «Пищевые продукты. Общие требования», подтверждается наличием сертификата соответствия.</w:t>
      </w:r>
    </w:p>
    <w:p w:rsidR="004C002B" w:rsidRPr="004C002B" w:rsidRDefault="004C002B" w:rsidP="004C002B">
      <w:pPr>
        <w:spacing w:line="276" w:lineRule="auto"/>
        <w:jc w:val="both"/>
      </w:pPr>
      <w:r w:rsidRPr="004C002B">
        <w:t>3.2.</w:t>
      </w:r>
      <w:r w:rsidRPr="004C002B">
        <w:tab/>
        <w:t xml:space="preserve">К каждой единице Товара должна быть приложена маркировка, содержащая информацию о сертификации, составе Товара, наименовании и местонахождении изготовителя, о Товарном знаке изготовителя (при наличии), а также о массе нетто, массе брутто, пищевой ценности, дате изготовления, ГОСТ/ТУ, условиях хранения, сроке годности. </w:t>
      </w:r>
    </w:p>
    <w:p w:rsidR="004C002B" w:rsidRPr="004C002B" w:rsidRDefault="004C002B" w:rsidP="004C002B">
      <w:pPr>
        <w:spacing w:line="276" w:lineRule="auto"/>
        <w:jc w:val="both"/>
      </w:pPr>
      <w:r w:rsidRPr="004C002B">
        <w:t>3.3.</w:t>
      </w:r>
      <w:r w:rsidRPr="004C002B">
        <w:tab/>
        <w:t>Поставщик обязан предоставить соответствующие сертификаты качества (или санитарно-эпидемиологические заключения) на все изделия, входящие в состав Товара.</w:t>
      </w:r>
    </w:p>
    <w:p w:rsidR="004C002B" w:rsidRPr="004C002B" w:rsidRDefault="004C002B" w:rsidP="004C002B">
      <w:pPr>
        <w:spacing w:line="276" w:lineRule="auto"/>
        <w:jc w:val="both"/>
      </w:pPr>
      <w:r w:rsidRPr="004C002B">
        <w:t>3.4.</w:t>
      </w:r>
      <w:r w:rsidRPr="004C002B">
        <w:tab/>
        <w:t>Срок годности кондитерских изделий и чая, входящих в состав подарочного набора, на дату поставки должен составлять не менее 70% (семидесяти процентов) от срока изготовления Производителем.</w:t>
      </w:r>
    </w:p>
    <w:p w:rsidR="004C002B" w:rsidRPr="004C002B" w:rsidRDefault="004C002B" w:rsidP="004C002B">
      <w:pPr>
        <w:spacing w:line="276" w:lineRule="auto"/>
        <w:jc w:val="both"/>
      </w:pPr>
      <w:r w:rsidRPr="004C002B">
        <w:t>4.</w:t>
      </w:r>
      <w:r w:rsidRPr="004C002B">
        <w:tab/>
        <w:t xml:space="preserve">Срок и место </w:t>
      </w:r>
      <w:r w:rsidR="00AC1E06">
        <w:t xml:space="preserve">доставки </w:t>
      </w:r>
      <w:r w:rsidRPr="004C002B">
        <w:t>товара:</w:t>
      </w:r>
    </w:p>
    <w:p w:rsidR="004C002B" w:rsidRPr="004C002B" w:rsidRDefault="004C002B" w:rsidP="004C002B">
      <w:pPr>
        <w:spacing w:line="276" w:lineRule="auto"/>
        <w:jc w:val="both"/>
      </w:pPr>
      <w:r w:rsidRPr="004C002B">
        <w:t>4.1.</w:t>
      </w:r>
      <w:r w:rsidRPr="004C002B">
        <w:tab/>
      </w:r>
      <w:r w:rsidR="00AC1E06">
        <w:t>Доставка</w:t>
      </w:r>
      <w:r w:rsidRPr="004C002B">
        <w:t xml:space="preserve"> Товара осуществляется в течение 5 (пяти) Рабочих дней с даты подписания договора поставки. </w:t>
      </w:r>
      <w:r w:rsidR="00AC1E06">
        <w:t>Доставка</w:t>
      </w:r>
      <w:r w:rsidRPr="004C002B">
        <w:t xml:space="preserve"> Товара, включая все этапы по </w:t>
      </w:r>
      <w:proofErr w:type="spellStart"/>
      <w:r w:rsidRPr="004C002B">
        <w:t>ее</w:t>
      </w:r>
      <w:proofErr w:type="spellEnd"/>
      <w:r w:rsidRPr="004C002B">
        <w:t xml:space="preserve"> подготовке, осуществляется за </w:t>
      </w:r>
      <w:proofErr w:type="spellStart"/>
      <w:r w:rsidRPr="004C002B">
        <w:t>счет</w:t>
      </w:r>
      <w:proofErr w:type="spellEnd"/>
      <w:r w:rsidRPr="004C002B">
        <w:t xml:space="preserve"> Поставщика - его силами и транспортом по адресу: 125375, г. Москва, Никитский переулок, д.7 стр.1.</w:t>
      </w:r>
    </w:p>
    <w:p w:rsidR="004C002B" w:rsidRDefault="004C002B" w:rsidP="004C002B">
      <w:pPr>
        <w:spacing w:line="276" w:lineRule="auto"/>
        <w:jc w:val="both"/>
      </w:pPr>
      <w:r w:rsidRPr="004C002B">
        <w:t>4.2.</w:t>
      </w:r>
      <w:r w:rsidRPr="004C002B">
        <w:tab/>
        <w:t xml:space="preserve">Поставка должна осуществляется в </w:t>
      </w:r>
      <w:r>
        <w:t>строгом соответствии с настоящей Спецификацией</w:t>
      </w:r>
      <w:r w:rsidRPr="004C002B">
        <w:t xml:space="preserve"> (по наимен</w:t>
      </w:r>
      <w:r w:rsidR="00AC1E06">
        <w:t xml:space="preserve">ованию, качеству, ГОСТу и т.д.) </w:t>
      </w:r>
      <w:r w:rsidRPr="004C002B">
        <w:t>Поставке подлежит только оригинальный</w:t>
      </w:r>
      <w:r w:rsidR="00AC1E06">
        <w:t xml:space="preserve"> товар указанных изготовителей.</w:t>
      </w:r>
    </w:p>
    <w:p w:rsidR="00AC1E06" w:rsidRDefault="00AC1E06" w:rsidP="00AC1E06">
      <w:pPr>
        <w:tabs>
          <w:tab w:val="left" w:pos="3420"/>
        </w:tabs>
        <w:spacing w:line="276" w:lineRule="auto"/>
        <w:jc w:val="both"/>
      </w:pPr>
      <w:r>
        <w:tab/>
      </w:r>
    </w:p>
    <w:tbl>
      <w:tblPr>
        <w:tblW w:w="0" w:type="auto"/>
        <w:tblLook w:val="04A0" w:firstRow="1" w:lastRow="0" w:firstColumn="1" w:lastColumn="0" w:noHBand="0" w:noVBand="1"/>
      </w:tblPr>
      <w:tblGrid>
        <w:gridCol w:w="7354"/>
        <w:gridCol w:w="7355"/>
      </w:tblGrid>
      <w:tr w:rsidR="00AC1E06" w:rsidRPr="00A56DC0" w:rsidTr="00AC1E06">
        <w:tc>
          <w:tcPr>
            <w:tcW w:w="7354" w:type="dxa"/>
            <w:shd w:val="clear" w:color="auto" w:fill="auto"/>
          </w:tcPr>
          <w:p w:rsidR="00AC1E06" w:rsidRPr="00A56DC0" w:rsidRDefault="00AC1E06" w:rsidP="006E39FE">
            <w:pPr>
              <w:pStyle w:val="western"/>
              <w:spacing w:before="0" w:after="0"/>
              <w:rPr>
                <w:rFonts w:ascii="Times New Roman" w:hAnsi="Times New Roman" w:cs="Times New Roman"/>
                <w:lang w:eastAsia="en-US"/>
              </w:rPr>
            </w:pPr>
            <w:r w:rsidRPr="00A56DC0">
              <w:rPr>
                <w:rFonts w:ascii="Times New Roman" w:hAnsi="Times New Roman" w:cs="Times New Roman"/>
                <w:lang w:eastAsia="en-US"/>
              </w:rPr>
              <w:t>От Покупателя</w:t>
            </w:r>
          </w:p>
        </w:tc>
        <w:tc>
          <w:tcPr>
            <w:tcW w:w="7355" w:type="dxa"/>
            <w:shd w:val="clear" w:color="auto" w:fill="auto"/>
          </w:tcPr>
          <w:p w:rsidR="00AC1E06" w:rsidRPr="00A56DC0" w:rsidRDefault="00AC1E06" w:rsidP="006E39FE">
            <w:pPr>
              <w:pStyle w:val="western"/>
              <w:spacing w:before="0" w:after="0"/>
              <w:rPr>
                <w:rFonts w:ascii="Times New Roman" w:hAnsi="Times New Roman" w:cs="Times New Roman"/>
                <w:lang w:eastAsia="en-US"/>
              </w:rPr>
            </w:pPr>
            <w:r w:rsidRPr="00A56DC0">
              <w:rPr>
                <w:rFonts w:ascii="Times New Roman" w:hAnsi="Times New Roman" w:cs="Times New Roman"/>
                <w:lang w:eastAsia="en-US"/>
              </w:rPr>
              <w:t>От Поставщика</w:t>
            </w:r>
          </w:p>
        </w:tc>
      </w:tr>
      <w:tr w:rsidR="00AC1E06" w:rsidRPr="00A56DC0" w:rsidTr="00AC1E06">
        <w:tc>
          <w:tcPr>
            <w:tcW w:w="7354" w:type="dxa"/>
            <w:shd w:val="clear" w:color="auto" w:fill="auto"/>
          </w:tcPr>
          <w:p w:rsidR="00AC1E06" w:rsidRPr="00A56DC0" w:rsidRDefault="00AC1E06" w:rsidP="006E39FE">
            <w:pPr>
              <w:pStyle w:val="western"/>
              <w:spacing w:before="240" w:after="0"/>
              <w:jc w:val="right"/>
              <w:rPr>
                <w:rFonts w:ascii="Times New Roman" w:hAnsi="Times New Roman" w:cs="Times New Roman"/>
                <w:lang w:eastAsia="en-US"/>
              </w:rPr>
            </w:pPr>
          </w:p>
        </w:tc>
        <w:tc>
          <w:tcPr>
            <w:tcW w:w="7355" w:type="dxa"/>
            <w:shd w:val="clear" w:color="auto" w:fill="auto"/>
          </w:tcPr>
          <w:p w:rsidR="00AC1E06" w:rsidRDefault="00AC1E06" w:rsidP="006E39FE">
            <w:pPr>
              <w:pStyle w:val="western"/>
              <w:spacing w:before="0" w:after="0"/>
              <w:rPr>
                <w:rFonts w:ascii="Times New Roman" w:hAnsi="Times New Roman" w:cs="Times New Roman"/>
                <w:lang w:eastAsia="en-US"/>
              </w:rPr>
            </w:pPr>
            <w:r>
              <w:rPr>
                <w:rFonts w:ascii="Times New Roman" w:hAnsi="Times New Roman" w:cs="Times New Roman"/>
                <w:lang w:eastAsia="en-US"/>
              </w:rPr>
              <w:t xml:space="preserve">Генеральный </w:t>
            </w:r>
            <w:proofErr w:type="gramStart"/>
            <w:r>
              <w:rPr>
                <w:rFonts w:ascii="Times New Roman" w:hAnsi="Times New Roman" w:cs="Times New Roman"/>
                <w:lang w:eastAsia="en-US"/>
              </w:rPr>
              <w:t>директор</w:t>
            </w:r>
            <w:r w:rsidR="00873765">
              <w:rPr>
                <w:rFonts w:ascii="Times New Roman" w:hAnsi="Times New Roman" w:cs="Times New Roman"/>
                <w:lang w:eastAsia="en-US"/>
              </w:rPr>
              <w:t xml:space="preserve">  </w:t>
            </w:r>
            <w:r>
              <w:rPr>
                <w:rFonts w:ascii="Times New Roman" w:hAnsi="Times New Roman" w:cs="Times New Roman"/>
                <w:lang w:eastAsia="en-US"/>
              </w:rPr>
              <w:t>ООО</w:t>
            </w:r>
            <w:proofErr w:type="gramEnd"/>
            <w:r>
              <w:rPr>
                <w:rFonts w:ascii="Times New Roman" w:hAnsi="Times New Roman" w:cs="Times New Roman"/>
                <w:lang w:eastAsia="en-US"/>
              </w:rPr>
              <w:t xml:space="preserve"> «АКАДЕМИЯ ПОДАРКА»</w:t>
            </w:r>
          </w:p>
          <w:p w:rsidR="00AC1E06" w:rsidRPr="00A56DC0" w:rsidRDefault="00AC1E06" w:rsidP="006E39FE">
            <w:pPr>
              <w:pStyle w:val="western"/>
              <w:spacing w:before="0" w:after="0"/>
              <w:rPr>
                <w:rFonts w:ascii="Times New Roman" w:hAnsi="Times New Roman" w:cs="Times New Roman"/>
                <w:lang w:eastAsia="en-US"/>
              </w:rPr>
            </w:pPr>
          </w:p>
          <w:p w:rsidR="00AC1E06" w:rsidRPr="00A56DC0" w:rsidRDefault="00AC1E06" w:rsidP="006E39FE">
            <w:pPr>
              <w:pStyle w:val="western"/>
              <w:spacing w:before="240" w:after="0"/>
              <w:jc w:val="right"/>
              <w:rPr>
                <w:rFonts w:ascii="Times New Roman" w:hAnsi="Times New Roman" w:cs="Times New Roman"/>
                <w:lang w:eastAsia="en-US"/>
              </w:rPr>
            </w:pPr>
            <w:r>
              <w:rPr>
                <w:rFonts w:ascii="Times New Roman" w:hAnsi="Times New Roman" w:cs="Times New Roman"/>
                <w:noProof/>
                <w:lang w:eastAsia="en-US"/>
              </w:rPr>
              <w:t>Д</w:t>
            </w:r>
            <w:r w:rsidRPr="00A56DC0">
              <w:rPr>
                <w:rFonts w:ascii="Times New Roman" w:hAnsi="Times New Roman" w:cs="Times New Roman"/>
                <w:noProof/>
                <w:lang w:eastAsia="en-US"/>
              </w:rPr>
              <w:t>. </w:t>
            </w:r>
            <w:r>
              <w:rPr>
                <w:rFonts w:ascii="Times New Roman" w:hAnsi="Times New Roman" w:cs="Times New Roman"/>
                <w:noProof/>
                <w:lang w:eastAsia="en-US"/>
              </w:rPr>
              <w:t>Р</w:t>
            </w:r>
            <w:r w:rsidRPr="00A56DC0">
              <w:rPr>
                <w:rFonts w:ascii="Times New Roman" w:hAnsi="Times New Roman" w:cs="Times New Roman"/>
                <w:noProof/>
                <w:lang w:eastAsia="en-US"/>
              </w:rPr>
              <w:t>. </w:t>
            </w:r>
            <w:r>
              <w:rPr>
                <w:rFonts w:ascii="Times New Roman" w:hAnsi="Times New Roman" w:cs="Times New Roman"/>
                <w:noProof/>
                <w:lang w:eastAsia="en-US"/>
              </w:rPr>
              <w:t>Трифанцова</w:t>
            </w:r>
          </w:p>
        </w:tc>
      </w:tr>
    </w:tbl>
    <w:p w:rsidR="00A23ACA" w:rsidRPr="00803530" w:rsidRDefault="00A23ACA" w:rsidP="00AC1E06">
      <w:pPr>
        <w:spacing w:after="200" w:line="276" w:lineRule="auto"/>
      </w:pPr>
    </w:p>
    <w:sectPr w:rsidR="00A23ACA" w:rsidRPr="00803530" w:rsidSect="004C002B">
      <w:pgSz w:w="16840" w:h="11907" w:orient="landscape" w:code="9"/>
      <w:pgMar w:top="1701" w:right="1134" w:bottom="851" w:left="1134" w:header="539" w:footer="794" w:gutter="0"/>
      <w:pgNumType w:start="1"/>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DAE" w:rsidRDefault="00991DAE" w:rsidP="00982AE6">
      <w:r>
        <w:separator/>
      </w:r>
    </w:p>
  </w:endnote>
  <w:endnote w:type="continuationSeparator" w:id="0">
    <w:p w:rsidR="00991DAE" w:rsidRDefault="00991DAE" w:rsidP="00982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CYR">
    <w:altName w:val="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etersburgC">
    <w:altName w:val="Courier New"/>
    <w:panose1 w:val="00000000000000000000"/>
    <w:charset w:val="00"/>
    <w:family w:val="decorative"/>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DAE" w:rsidRDefault="00991DAE" w:rsidP="00982AE6">
      <w:r>
        <w:separator/>
      </w:r>
    </w:p>
  </w:footnote>
  <w:footnote w:type="continuationSeparator" w:id="0">
    <w:p w:rsidR="00991DAE" w:rsidRDefault="00991DAE" w:rsidP="00982A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DAE" w:rsidRDefault="00991DAE" w:rsidP="00C74B3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rsidR="00991DAE" w:rsidRDefault="00991DAE">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DAE" w:rsidRDefault="00991DAE" w:rsidP="00C74B3F">
    <w:pPr>
      <w:pStyle w:val="ac"/>
      <w:jc w:val="center"/>
    </w:pPr>
    <w:r>
      <w:fldChar w:fldCharType="begin"/>
    </w:r>
    <w:r>
      <w:instrText>PAGE   \* MERGEFORMAT</w:instrText>
    </w:r>
    <w:r>
      <w:fldChar w:fldCharType="separate"/>
    </w:r>
    <w:r w:rsidR="00873765">
      <w:rPr>
        <w:noProof/>
      </w:rPr>
      <w:t>4</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F05F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3E8E5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3A540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A24EBB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F880CA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126BD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00D94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4A3A2398"/>
    <w:lvl w:ilvl="0">
      <w:start w:val="1"/>
      <w:numFmt w:val="bullet"/>
      <w:pStyle w:val="a"/>
      <w:lvlText w:val=""/>
      <w:lvlJc w:val="left"/>
      <w:pPr>
        <w:tabs>
          <w:tab w:val="num" w:pos="360"/>
        </w:tabs>
        <w:ind w:left="360" w:hanging="360"/>
      </w:pPr>
      <w:rPr>
        <w:rFonts w:ascii="Symbol" w:hAnsi="Symbol" w:hint="default"/>
      </w:rPr>
    </w:lvl>
  </w:abstractNum>
  <w:abstractNum w:abstractNumId="8" w15:restartNumberingAfterBreak="0">
    <w:nsid w:val="00197FC1"/>
    <w:multiLevelType w:val="hybridMultilevel"/>
    <w:tmpl w:val="DEA2B2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4A42FAF"/>
    <w:multiLevelType w:val="multilevel"/>
    <w:tmpl w:val="ABCE9E5A"/>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06550F95"/>
    <w:multiLevelType w:val="singleLevel"/>
    <w:tmpl w:val="7298A670"/>
    <w:lvl w:ilvl="0">
      <w:numFmt w:val="bullet"/>
      <w:lvlText w:val="-"/>
      <w:lvlJc w:val="left"/>
      <w:pPr>
        <w:tabs>
          <w:tab w:val="num" w:pos="360"/>
        </w:tabs>
        <w:ind w:left="360" w:hanging="360"/>
      </w:pPr>
      <w:rPr>
        <w:rFonts w:hint="default"/>
      </w:rPr>
    </w:lvl>
  </w:abstractNum>
  <w:abstractNum w:abstractNumId="11" w15:restartNumberingAfterBreak="0">
    <w:nsid w:val="06B45DD2"/>
    <w:multiLevelType w:val="multilevel"/>
    <w:tmpl w:val="32E8402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863747A"/>
    <w:multiLevelType w:val="multilevel"/>
    <w:tmpl w:val="6FCC75EC"/>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i w:val="0"/>
      </w:rPr>
    </w:lvl>
    <w:lvl w:ilvl="2">
      <w:start w:val="1"/>
      <w:numFmt w:val="bullet"/>
      <w:lvlText w:val=""/>
      <w:lvlJc w:val="left"/>
      <w:pPr>
        <w:ind w:left="0" w:firstLine="0"/>
      </w:pPr>
      <w:rPr>
        <w:rFonts w:ascii="Symbol" w:hAnsi="Symbol" w:hint="default"/>
        <w:b w:val="0"/>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13" w15:restartNumberingAfterBreak="0">
    <w:nsid w:val="08EA2546"/>
    <w:multiLevelType w:val="multilevel"/>
    <w:tmpl w:val="A4C2272A"/>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050D3E"/>
    <w:multiLevelType w:val="hybridMultilevel"/>
    <w:tmpl w:val="8F506104"/>
    <w:lvl w:ilvl="0" w:tplc="7DE404B8">
      <w:numFmt w:val="bullet"/>
      <w:lvlText w:val="-"/>
      <w:lvlJc w:val="left"/>
      <w:pPr>
        <w:tabs>
          <w:tab w:val="num" w:pos="360"/>
        </w:tabs>
        <w:ind w:left="360" w:hanging="360"/>
      </w:pPr>
      <w:rPr>
        <w:rFonts w:ascii="Times New Roman" w:eastAsia="Times New Roman" w:hAnsi="Times New Roman" w:hint="default"/>
      </w:rPr>
    </w:lvl>
    <w:lvl w:ilvl="1" w:tplc="7206F3E8">
      <w:start w:val="1"/>
      <w:numFmt w:val="bullet"/>
      <w:lvlText w:val="o"/>
      <w:lvlJc w:val="left"/>
      <w:pPr>
        <w:tabs>
          <w:tab w:val="num" w:pos="1080"/>
        </w:tabs>
        <w:ind w:left="1080" w:hanging="360"/>
      </w:pPr>
      <w:rPr>
        <w:rFonts w:ascii="Courier New" w:hAnsi="Courier New" w:hint="default"/>
      </w:rPr>
    </w:lvl>
    <w:lvl w:ilvl="2" w:tplc="8CEA59C0">
      <w:start w:val="1"/>
      <w:numFmt w:val="bullet"/>
      <w:lvlText w:val=""/>
      <w:lvlJc w:val="left"/>
      <w:pPr>
        <w:tabs>
          <w:tab w:val="num" w:pos="1800"/>
        </w:tabs>
        <w:ind w:left="1800" w:hanging="360"/>
      </w:pPr>
      <w:rPr>
        <w:rFonts w:ascii="Wingdings" w:hAnsi="Wingdings" w:hint="default"/>
      </w:rPr>
    </w:lvl>
    <w:lvl w:ilvl="3" w:tplc="A432C50E">
      <w:start w:val="1"/>
      <w:numFmt w:val="bullet"/>
      <w:lvlText w:val=""/>
      <w:lvlJc w:val="left"/>
      <w:pPr>
        <w:tabs>
          <w:tab w:val="num" w:pos="2520"/>
        </w:tabs>
        <w:ind w:left="2520" w:hanging="360"/>
      </w:pPr>
      <w:rPr>
        <w:rFonts w:ascii="Symbol" w:hAnsi="Symbol" w:hint="default"/>
      </w:rPr>
    </w:lvl>
    <w:lvl w:ilvl="4" w:tplc="2DDE1086">
      <w:start w:val="1"/>
      <w:numFmt w:val="bullet"/>
      <w:lvlText w:val="o"/>
      <w:lvlJc w:val="left"/>
      <w:pPr>
        <w:tabs>
          <w:tab w:val="num" w:pos="3240"/>
        </w:tabs>
        <w:ind w:left="3240" w:hanging="360"/>
      </w:pPr>
      <w:rPr>
        <w:rFonts w:ascii="Courier New" w:hAnsi="Courier New" w:hint="default"/>
      </w:rPr>
    </w:lvl>
    <w:lvl w:ilvl="5" w:tplc="44EA5322">
      <w:start w:val="1"/>
      <w:numFmt w:val="bullet"/>
      <w:lvlText w:val=""/>
      <w:lvlJc w:val="left"/>
      <w:pPr>
        <w:tabs>
          <w:tab w:val="num" w:pos="3960"/>
        </w:tabs>
        <w:ind w:left="3960" w:hanging="360"/>
      </w:pPr>
      <w:rPr>
        <w:rFonts w:ascii="Wingdings" w:hAnsi="Wingdings" w:hint="default"/>
      </w:rPr>
    </w:lvl>
    <w:lvl w:ilvl="6" w:tplc="BF7A271C">
      <w:start w:val="1"/>
      <w:numFmt w:val="bullet"/>
      <w:lvlText w:val=""/>
      <w:lvlJc w:val="left"/>
      <w:pPr>
        <w:tabs>
          <w:tab w:val="num" w:pos="4680"/>
        </w:tabs>
        <w:ind w:left="4680" w:hanging="360"/>
      </w:pPr>
      <w:rPr>
        <w:rFonts w:ascii="Symbol" w:hAnsi="Symbol" w:hint="default"/>
      </w:rPr>
    </w:lvl>
    <w:lvl w:ilvl="7" w:tplc="C26AECAE">
      <w:start w:val="1"/>
      <w:numFmt w:val="bullet"/>
      <w:lvlText w:val="o"/>
      <w:lvlJc w:val="left"/>
      <w:pPr>
        <w:tabs>
          <w:tab w:val="num" w:pos="5400"/>
        </w:tabs>
        <w:ind w:left="5400" w:hanging="360"/>
      </w:pPr>
      <w:rPr>
        <w:rFonts w:ascii="Courier New" w:hAnsi="Courier New" w:hint="default"/>
      </w:rPr>
    </w:lvl>
    <w:lvl w:ilvl="8" w:tplc="5650C0FE">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0BD06E44"/>
    <w:multiLevelType w:val="multilevel"/>
    <w:tmpl w:val="6FCC75EC"/>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i w:val="0"/>
      </w:rPr>
    </w:lvl>
    <w:lvl w:ilvl="2">
      <w:start w:val="1"/>
      <w:numFmt w:val="bullet"/>
      <w:lvlText w:val=""/>
      <w:lvlJc w:val="left"/>
      <w:pPr>
        <w:ind w:left="0" w:firstLine="0"/>
      </w:pPr>
      <w:rPr>
        <w:rFonts w:ascii="Symbol" w:hAnsi="Symbol" w:hint="default"/>
        <w:b w:val="0"/>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16"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12FE42C2"/>
    <w:multiLevelType w:val="multilevel"/>
    <w:tmpl w:val="BB44BDCC"/>
    <w:lvl w:ilvl="0">
      <w:start w:val="5"/>
      <w:numFmt w:val="decimal"/>
      <w:lvlText w:val="%1."/>
      <w:lvlJc w:val="left"/>
      <w:pPr>
        <w:tabs>
          <w:tab w:val="num" w:pos="435"/>
        </w:tabs>
        <w:ind w:left="435" w:hanging="435"/>
      </w:pPr>
      <w:rPr>
        <w:rFonts w:eastAsia="Times New Roman" w:cs="Times New Roman" w:hint="default"/>
        <w:sz w:val="22"/>
        <w:szCs w:val="22"/>
      </w:rPr>
    </w:lvl>
    <w:lvl w:ilvl="1">
      <w:start w:val="10"/>
      <w:numFmt w:val="decimal"/>
      <w:lvlText w:val="%1.%2."/>
      <w:lvlJc w:val="left"/>
      <w:pPr>
        <w:tabs>
          <w:tab w:val="num" w:pos="435"/>
        </w:tabs>
        <w:ind w:left="435" w:hanging="435"/>
      </w:pPr>
      <w:rPr>
        <w:rFonts w:eastAsia="Times New Roman" w:cs="Times New Roman" w:hint="default"/>
        <w:sz w:val="22"/>
        <w:szCs w:val="22"/>
      </w:rPr>
    </w:lvl>
    <w:lvl w:ilvl="2">
      <w:start w:val="1"/>
      <w:numFmt w:val="decimal"/>
      <w:lvlText w:val="%1.%2.%3."/>
      <w:lvlJc w:val="left"/>
      <w:pPr>
        <w:tabs>
          <w:tab w:val="num" w:pos="720"/>
        </w:tabs>
        <w:ind w:left="720" w:hanging="720"/>
      </w:pPr>
      <w:rPr>
        <w:rFonts w:eastAsia="Times New Roman" w:cs="Times New Roman" w:hint="default"/>
        <w:sz w:val="22"/>
        <w:szCs w:val="22"/>
      </w:rPr>
    </w:lvl>
    <w:lvl w:ilvl="3">
      <w:start w:val="1"/>
      <w:numFmt w:val="decimal"/>
      <w:lvlText w:val="%1.%2.%3.%4."/>
      <w:lvlJc w:val="left"/>
      <w:pPr>
        <w:tabs>
          <w:tab w:val="num" w:pos="720"/>
        </w:tabs>
        <w:ind w:left="720" w:hanging="720"/>
      </w:pPr>
      <w:rPr>
        <w:rFonts w:eastAsia="Times New Roman" w:cs="Times New Roman" w:hint="default"/>
        <w:sz w:val="22"/>
        <w:szCs w:val="22"/>
      </w:rPr>
    </w:lvl>
    <w:lvl w:ilvl="4">
      <w:start w:val="1"/>
      <w:numFmt w:val="decimal"/>
      <w:lvlText w:val="%1.%2.%3.%4.%5."/>
      <w:lvlJc w:val="left"/>
      <w:pPr>
        <w:tabs>
          <w:tab w:val="num" w:pos="1080"/>
        </w:tabs>
        <w:ind w:left="1080" w:hanging="1080"/>
      </w:pPr>
      <w:rPr>
        <w:rFonts w:eastAsia="Times New Roman" w:cs="Times New Roman" w:hint="default"/>
        <w:sz w:val="22"/>
        <w:szCs w:val="22"/>
      </w:rPr>
    </w:lvl>
    <w:lvl w:ilvl="5">
      <w:start w:val="1"/>
      <w:numFmt w:val="decimal"/>
      <w:lvlText w:val="%1.%2.%3.%4.%5.%6."/>
      <w:lvlJc w:val="left"/>
      <w:pPr>
        <w:tabs>
          <w:tab w:val="num" w:pos="1080"/>
        </w:tabs>
        <w:ind w:left="1080" w:hanging="1080"/>
      </w:pPr>
      <w:rPr>
        <w:rFonts w:eastAsia="Times New Roman" w:cs="Times New Roman" w:hint="default"/>
        <w:sz w:val="22"/>
        <w:szCs w:val="22"/>
      </w:rPr>
    </w:lvl>
    <w:lvl w:ilvl="6">
      <w:start w:val="1"/>
      <w:numFmt w:val="decimal"/>
      <w:lvlText w:val="%1.%2.%3.%4.%5.%6.%7."/>
      <w:lvlJc w:val="left"/>
      <w:pPr>
        <w:tabs>
          <w:tab w:val="num" w:pos="1440"/>
        </w:tabs>
        <w:ind w:left="1440" w:hanging="1440"/>
      </w:pPr>
      <w:rPr>
        <w:rFonts w:eastAsia="Times New Roman" w:cs="Times New Roman" w:hint="default"/>
        <w:sz w:val="22"/>
        <w:szCs w:val="22"/>
      </w:rPr>
    </w:lvl>
    <w:lvl w:ilvl="7">
      <w:start w:val="1"/>
      <w:numFmt w:val="decimal"/>
      <w:lvlText w:val="%1.%2.%3.%4.%5.%6.%7.%8."/>
      <w:lvlJc w:val="left"/>
      <w:pPr>
        <w:tabs>
          <w:tab w:val="num" w:pos="1440"/>
        </w:tabs>
        <w:ind w:left="1440" w:hanging="1440"/>
      </w:pPr>
      <w:rPr>
        <w:rFonts w:eastAsia="Times New Roman" w:cs="Times New Roman" w:hint="default"/>
        <w:sz w:val="22"/>
        <w:szCs w:val="22"/>
      </w:rPr>
    </w:lvl>
    <w:lvl w:ilvl="8">
      <w:start w:val="1"/>
      <w:numFmt w:val="decimal"/>
      <w:lvlText w:val="%1.%2.%3.%4.%5.%6.%7.%8.%9."/>
      <w:lvlJc w:val="left"/>
      <w:pPr>
        <w:tabs>
          <w:tab w:val="num" w:pos="1800"/>
        </w:tabs>
        <w:ind w:left="1800" w:hanging="1800"/>
      </w:pPr>
      <w:rPr>
        <w:rFonts w:eastAsia="Times New Roman" w:cs="Times New Roman" w:hint="default"/>
        <w:sz w:val="22"/>
        <w:szCs w:val="22"/>
      </w:rPr>
    </w:lvl>
  </w:abstractNum>
  <w:abstractNum w:abstractNumId="18" w15:restartNumberingAfterBreak="0">
    <w:nsid w:val="17874567"/>
    <w:multiLevelType w:val="multilevel"/>
    <w:tmpl w:val="7414C6B8"/>
    <w:lvl w:ilvl="0">
      <w:start w:val="10"/>
      <w:numFmt w:val="decimal"/>
      <w:lvlText w:val="%1."/>
      <w:lvlJc w:val="left"/>
      <w:pPr>
        <w:ind w:left="540" w:hanging="540"/>
      </w:pPr>
      <w:rPr>
        <w:rFonts w:hint="default"/>
      </w:rPr>
    </w:lvl>
    <w:lvl w:ilvl="1">
      <w:start w:val="1"/>
      <w:numFmt w:val="decimal"/>
      <w:lvlText w:val="%1.%2."/>
      <w:lvlJc w:val="left"/>
      <w:pPr>
        <w:ind w:left="1392"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1B37402F"/>
    <w:multiLevelType w:val="multilevel"/>
    <w:tmpl w:val="BF7CA934"/>
    <w:lvl w:ilvl="0">
      <w:start w:val="1"/>
      <w:numFmt w:val="decimal"/>
      <w:lvlText w:val="%1."/>
      <w:lvlJc w:val="left"/>
      <w:pPr>
        <w:tabs>
          <w:tab w:val="num" w:pos="420"/>
        </w:tabs>
        <w:ind w:left="420" w:hanging="420"/>
      </w:pPr>
      <w:rPr>
        <w:rFonts w:hint="default"/>
      </w:rPr>
    </w:lvl>
    <w:lvl w:ilvl="1">
      <w:start w:val="1"/>
      <w:numFmt w:val="decimal"/>
      <w:pStyle w:val="11"/>
      <w:suff w:val="space"/>
      <w:lvlText w:val="1.%2."/>
      <w:lvlJc w:val="left"/>
      <w:pPr>
        <w:ind w:firstLine="697"/>
      </w:pPr>
      <w:rPr>
        <w:rFonts w:hint="default"/>
      </w:rPr>
    </w:lvl>
    <w:lvl w:ilvl="2">
      <w:start w:val="1"/>
      <w:numFmt w:val="decimal"/>
      <w:suff w:val="space"/>
      <w:lvlText w:val="%1.%2.%3."/>
      <w:lvlJc w:val="left"/>
      <w:pPr>
        <w:ind w:firstLine="680"/>
      </w:pPr>
      <w:rPr>
        <w:rFonts w:hint="default"/>
      </w:rPr>
    </w:lvl>
    <w:lvl w:ilvl="3">
      <w:start w:val="1"/>
      <w:numFmt w:val="decimal"/>
      <w:lvlText w:val="%1.%2.%3.%4."/>
      <w:lvlJc w:val="left"/>
      <w:pPr>
        <w:tabs>
          <w:tab w:val="num" w:pos="2811"/>
        </w:tabs>
        <w:ind w:left="2811" w:hanging="720"/>
      </w:pPr>
      <w:rPr>
        <w:rFonts w:hint="default"/>
      </w:rPr>
    </w:lvl>
    <w:lvl w:ilvl="4">
      <w:start w:val="1"/>
      <w:numFmt w:val="decimal"/>
      <w:lvlText w:val="%1.%2.%3.%4.%5."/>
      <w:lvlJc w:val="left"/>
      <w:pPr>
        <w:tabs>
          <w:tab w:val="num" w:pos="3868"/>
        </w:tabs>
        <w:ind w:left="3868" w:hanging="1080"/>
      </w:pPr>
      <w:rPr>
        <w:rFonts w:hint="default"/>
      </w:rPr>
    </w:lvl>
    <w:lvl w:ilvl="5">
      <w:start w:val="1"/>
      <w:numFmt w:val="decimal"/>
      <w:lvlText w:val="%1.%2.%3.%4.%5.%6."/>
      <w:lvlJc w:val="left"/>
      <w:pPr>
        <w:tabs>
          <w:tab w:val="num" w:pos="4565"/>
        </w:tabs>
        <w:ind w:left="4565" w:hanging="1080"/>
      </w:pPr>
      <w:rPr>
        <w:rFonts w:hint="default"/>
      </w:rPr>
    </w:lvl>
    <w:lvl w:ilvl="6">
      <w:start w:val="1"/>
      <w:numFmt w:val="decimal"/>
      <w:lvlText w:val="%1.%2.%3.%4.%5.%6.%7."/>
      <w:lvlJc w:val="left"/>
      <w:pPr>
        <w:tabs>
          <w:tab w:val="num" w:pos="5622"/>
        </w:tabs>
        <w:ind w:left="5622" w:hanging="1440"/>
      </w:pPr>
      <w:rPr>
        <w:rFonts w:hint="default"/>
      </w:rPr>
    </w:lvl>
    <w:lvl w:ilvl="7">
      <w:start w:val="1"/>
      <w:numFmt w:val="decimal"/>
      <w:lvlText w:val="%1.%2.%3.%4.%5.%6.%7.%8."/>
      <w:lvlJc w:val="left"/>
      <w:pPr>
        <w:tabs>
          <w:tab w:val="num" w:pos="6319"/>
        </w:tabs>
        <w:ind w:left="6319" w:hanging="1440"/>
      </w:pPr>
      <w:rPr>
        <w:rFonts w:hint="default"/>
      </w:rPr>
    </w:lvl>
    <w:lvl w:ilvl="8">
      <w:start w:val="1"/>
      <w:numFmt w:val="decimal"/>
      <w:lvlText w:val="%1.%2.%3.%4.%5.%6.%7.%8.%9."/>
      <w:lvlJc w:val="left"/>
      <w:pPr>
        <w:tabs>
          <w:tab w:val="num" w:pos="7376"/>
        </w:tabs>
        <w:ind w:left="7376" w:hanging="1800"/>
      </w:pPr>
      <w:rPr>
        <w:rFonts w:hint="default"/>
      </w:rPr>
    </w:lvl>
  </w:abstractNum>
  <w:abstractNum w:abstractNumId="20" w15:restartNumberingAfterBreak="0">
    <w:nsid w:val="1C9B25AA"/>
    <w:multiLevelType w:val="multilevel"/>
    <w:tmpl w:val="391E92C0"/>
    <w:lvl w:ilvl="0">
      <w:start w:val="1"/>
      <w:numFmt w:val="bullet"/>
      <w:pStyle w:val="20"/>
      <w:lvlText w:val=""/>
      <w:lvlJc w:val="left"/>
      <w:pPr>
        <w:tabs>
          <w:tab w:val="num" w:pos="1211"/>
        </w:tabs>
        <w:ind w:left="1134" w:hanging="283"/>
      </w:pPr>
      <w:rPr>
        <w:rFonts w:ascii="Wingdings" w:hAnsi="Wingdings" w:hint="default"/>
        <w:color w:val="006881"/>
      </w:rPr>
    </w:lvl>
    <w:lvl w:ilvl="1">
      <w:start w:val="1"/>
      <w:numFmt w:val="bullet"/>
      <w:lvlText w:val=""/>
      <w:lvlJc w:val="left"/>
      <w:pPr>
        <w:tabs>
          <w:tab w:val="num" w:pos="1494"/>
        </w:tabs>
        <w:ind w:left="1418" w:hanging="284"/>
      </w:pPr>
      <w:rPr>
        <w:rFonts w:ascii="Wingdings" w:hAnsi="Wingdings" w:hint="default"/>
        <w:color w:val="006881"/>
      </w:rPr>
    </w:lvl>
    <w:lvl w:ilvl="2">
      <w:start w:val="1"/>
      <w:numFmt w:val="bullet"/>
      <w:lvlText w:val="-"/>
      <w:lvlJc w:val="left"/>
      <w:pPr>
        <w:tabs>
          <w:tab w:val="num" w:pos="1778"/>
        </w:tabs>
        <w:ind w:left="1701" w:hanging="283"/>
      </w:pPr>
      <w:rPr>
        <w:rFonts w:hint="default"/>
        <w:color w:val="006881"/>
      </w:rPr>
    </w:lvl>
    <w:lvl w:ilvl="3">
      <w:start w:val="1"/>
      <w:numFmt w:val="decimal"/>
      <w:lvlText w:val="(%4)"/>
      <w:lvlJc w:val="left"/>
      <w:pPr>
        <w:tabs>
          <w:tab w:val="num" w:pos="3186"/>
        </w:tabs>
        <w:ind w:left="3186" w:hanging="360"/>
      </w:pPr>
      <w:rPr>
        <w:rFonts w:hint="default"/>
      </w:rPr>
    </w:lvl>
    <w:lvl w:ilvl="4">
      <w:start w:val="1"/>
      <w:numFmt w:val="lowerLetter"/>
      <w:lvlText w:val="(%5)"/>
      <w:lvlJc w:val="left"/>
      <w:pPr>
        <w:tabs>
          <w:tab w:val="num" w:pos="3546"/>
        </w:tabs>
        <w:ind w:left="3546" w:hanging="360"/>
      </w:pPr>
      <w:rPr>
        <w:rFonts w:hint="default"/>
      </w:rPr>
    </w:lvl>
    <w:lvl w:ilvl="5">
      <w:start w:val="1"/>
      <w:numFmt w:val="lowerRoman"/>
      <w:lvlText w:val="(%6)"/>
      <w:lvlJc w:val="left"/>
      <w:pPr>
        <w:tabs>
          <w:tab w:val="num" w:pos="3906"/>
        </w:tabs>
        <w:ind w:left="3906" w:hanging="360"/>
      </w:pPr>
      <w:rPr>
        <w:rFonts w:hint="default"/>
      </w:rPr>
    </w:lvl>
    <w:lvl w:ilvl="6">
      <w:start w:val="1"/>
      <w:numFmt w:val="decimal"/>
      <w:lvlText w:val="%7."/>
      <w:lvlJc w:val="left"/>
      <w:pPr>
        <w:tabs>
          <w:tab w:val="num" w:pos="4266"/>
        </w:tabs>
        <w:ind w:left="4266" w:hanging="360"/>
      </w:pPr>
      <w:rPr>
        <w:rFonts w:hint="default"/>
      </w:rPr>
    </w:lvl>
    <w:lvl w:ilvl="7">
      <w:start w:val="1"/>
      <w:numFmt w:val="lowerLetter"/>
      <w:lvlText w:val="%8."/>
      <w:lvlJc w:val="left"/>
      <w:pPr>
        <w:tabs>
          <w:tab w:val="num" w:pos="4626"/>
        </w:tabs>
        <w:ind w:left="4626" w:hanging="360"/>
      </w:pPr>
      <w:rPr>
        <w:rFonts w:hint="default"/>
      </w:rPr>
    </w:lvl>
    <w:lvl w:ilvl="8">
      <w:start w:val="1"/>
      <w:numFmt w:val="lowerRoman"/>
      <w:lvlText w:val="%9."/>
      <w:lvlJc w:val="left"/>
      <w:pPr>
        <w:tabs>
          <w:tab w:val="num" w:pos="4986"/>
        </w:tabs>
        <w:ind w:left="4986" w:hanging="360"/>
      </w:pPr>
      <w:rPr>
        <w:rFonts w:hint="default"/>
      </w:rPr>
    </w:lvl>
  </w:abstractNum>
  <w:abstractNum w:abstractNumId="21" w15:restartNumberingAfterBreak="0">
    <w:nsid w:val="20970B6C"/>
    <w:multiLevelType w:val="multilevel"/>
    <w:tmpl w:val="D838665C"/>
    <w:lvl w:ilvl="0">
      <w:start w:val="1"/>
      <w:numFmt w:val="decimal"/>
      <w:lvlText w:val="%1."/>
      <w:lvlJc w:val="left"/>
      <w:pPr>
        <w:tabs>
          <w:tab w:val="num" w:pos="420"/>
        </w:tabs>
        <w:ind w:left="420" w:hanging="420"/>
      </w:pPr>
      <w:rPr>
        <w:rFonts w:hint="default"/>
      </w:rPr>
    </w:lvl>
    <w:lvl w:ilvl="1">
      <w:start w:val="1"/>
      <w:numFmt w:val="decimal"/>
      <w:suff w:val="space"/>
      <w:lvlText w:val="%1.%2."/>
      <w:lvlJc w:val="left"/>
      <w:pPr>
        <w:ind w:left="0" w:firstLine="697"/>
      </w:pPr>
      <w:rPr>
        <w:rFonts w:hint="default"/>
      </w:rPr>
    </w:lvl>
    <w:lvl w:ilvl="2">
      <w:start w:val="1"/>
      <w:numFmt w:val="decimal"/>
      <w:lvlText w:val="%1.1.%3."/>
      <w:lvlJc w:val="left"/>
      <w:pPr>
        <w:tabs>
          <w:tab w:val="num" w:pos="2114"/>
        </w:tabs>
        <w:ind w:left="2114" w:hanging="720"/>
      </w:pPr>
      <w:rPr>
        <w:rFonts w:hint="default"/>
      </w:rPr>
    </w:lvl>
    <w:lvl w:ilvl="3">
      <w:start w:val="1"/>
      <w:numFmt w:val="decimal"/>
      <w:lvlText w:val="%1.%2.%3.%4."/>
      <w:lvlJc w:val="left"/>
      <w:pPr>
        <w:tabs>
          <w:tab w:val="num" w:pos="2811"/>
        </w:tabs>
        <w:ind w:left="2811" w:hanging="720"/>
      </w:pPr>
      <w:rPr>
        <w:rFonts w:hint="default"/>
      </w:rPr>
    </w:lvl>
    <w:lvl w:ilvl="4">
      <w:start w:val="1"/>
      <w:numFmt w:val="decimal"/>
      <w:lvlText w:val="%1.%2.%3.%4.%5."/>
      <w:lvlJc w:val="left"/>
      <w:pPr>
        <w:tabs>
          <w:tab w:val="num" w:pos="3868"/>
        </w:tabs>
        <w:ind w:left="3868" w:hanging="1080"/>
      </w:pPr>
      <w:rPr>
        <w:rFonts w:hint="default"/>
      </w:rPr>
    </w:lvl>
    <w:lvl w:ilvl="5">
      <w:start w:val="1"/>
      <w:numFmt w:val="decimal"/>
      <w:lvlText w:val="%1.%2.%3.%4.%5.%6."/>
      <w:lvlJc w:val="left"/>
      <w:pPr>
        <w:tabs>
          <w:tab w:val="num" w:pos="4565"/>
        </w:tabs>
        <w:ind w:left="4565" w:hanging="1080"/>
      </w:pPr>
      <w:rPr>
        <w:rFonts w:hint="default"/>
      </w:rPr>
    </w:lvl>
    <w:lvl w:ilvl="6">
      <w:start w:val="1"/>
      <w:numFmt w:val="decimal"/>
      <w:lvlText w:val="%1.%2.%3.%4.%5.%6.%7."/>
      <w:lvlJc w:val="left"/>
      <w:pPr>
        <w:tabs>
          <w:tab w:val="num" w:pos="5622"/>
        </w:tabs>
        <w:ind w:left="5622" w:hanging="1440"/>
      </w:pPr>
      <w:rPr>
        <w:rFonts w:hint="default"/>
      </w:rPr>
    </w:lvl>
    <w:lvl w:ilvl="7">
      <w:start w:val="1"/>
      <w:numFmt w:val="decimal"/>
      <w:lvlText w:val="%1.%2.%3.%4.%5.%6.%7.%8."/>
      <w:lvlJc w:val="left"/>
      <w:pPr>
        <w:tabs>
          <w:tab w:val="num" w:pos="6319"/>
        </w:tabs>
        <w:ind w:left="6319" w:hanging="1440"/>
      </w:pPr>
      <w:rPr>
        <w:rFonts w:hint="default"/>
      </w:rPr>
    </w:lvl>
    <w:lvl w:ilvl="8">
      <w:start w:val="1"/>
      <w:numFmt w:val="decimal"/>
      <w:lvlText w:val="%1.%2.%3.%4.%5.%6.%7.%8.%9."/>
      <w:lvlJc w:val="left"/>
      <w:pPr>
        <w:tabs>
          <w:tab w:val="num" w:pos="7376"/>
        </w:tabs>
        <w:ind w:left="7376" w:hanging="1800"/>
      </w:pPr>
      <w:rPr>
        <w:rFonts w:hint="default"/>
      </w:rPr>
    </w:lvl>
  </w:abstractNum>
  <w:abstractNum w:abstractNumId="22" w15:restartNumberingAfterBreak="0">
    <w:nsid w:val="2D2D54D3"/>
    <w:multiLevelType w:val="multilevel"/>
    <w:tmpl w:val="D9AAFB6E"/>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2E8B40A9"/>
    <w:multiLevelType w:val="hybridMultilevel"/>
    <w:tmpl w:val="C7BAA008"/>
    <w:lvl w:ilvl="0" w:tplc="6A141B32">
      <w:start w:val="1"/>
      <w:numFmt w:val="decimal"/>
      <w:lvlText w:val="%1."/>
      <w:lvlJc w:val="left"/>
      <w:pPr>
        <w:tabs>
          <w:tab w:val="num" w:pos="720"/>
        </w:tabs>
        <w:ind w:left="720" w:hanging="360"/>
      </w:pPr>
      <w:rPr>
        <w:rFonts w:ascii="Times New Roman" w:hAnsi="Times New Roman" w:hint="default"/>
        <w:b/>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2EE94B37"/>
    <w:multiLevelType w:val="multilevel"/>
    <w:tmpl w:val="CC7AF0EE"/>
    <w:lvl w:ilvl="0">
      <w:start w:val="1"/>
      <w:numFmt w:val="decimal"/>
      <w:lvlText w:val="%1."/>
      <w:lvlJc w:val="left"/>
      <w:pPr>
        <w:tabs>
          <w:tab w:val="num" w:pos="1410"/>
        </w:tabs>
        <w:ind w:left="1410" w:hanging="1410"/>
      </w:pPr>
      <w:rPr>
        <w:rFonts w:hint="default"/>
      </w:rPr>
    </w:lvl>
    <w:lvl w:ilvl="1">
      <w:start w:val="7"/>
      <w:numFmt w:val="decimal"/>
      <w:lvlText w:val="%1.%2."/>
      <w:lvlJc w:val="left"/>
      <w:pPr>
        <w:tabs>
          <w:tab w:val="num" w:pos="1410"/>
        </w:tabs>
        <w:ind w:left="1410" w:hanging="1410"/>
      </w:pPr>
      <w:rPr>
        <w:rFonts w:hint="default"/>
      </w:rPr>
    </w:lvl>
    <w:lvl w:ilvl="2">
      <w:start w:val="2"/>
      <w:numFmt w:val="decimal"/>
      <w:lvlText w:val="%1.%2.%3."/>
      <w:lvlJc w:val="left"/>
      <w:pPr>
        <w:tabs>
          <w:tab w:val="num" w:pos="1410"/>
        </w:tabs>
        <w:ind w:left="1410" w:hanging="1410"/>
      </w:pPr>
      <w:rPr>
        <w:rFonts w:hint="default"/>
      </w:rPr>
    </w:lvl>
    <w:lvl w:ilvl="3">
      <w:start w:val="2"/>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F341956"/>
    <w:multiLevelType w:val="multilevel"/>
    <w:tmpl w:val="FA9E1F04"/>
    <w:lvl w:ilvl="0">
      <w:start w:val="1"/>
      <w:numFmt w:val="decimal"/>
      <w:lvlText w:val="%1."/>
      <w:lvlJc w:val="left"/>
      <w:pPr>
        <w:tabs>
          <w:tab w:val="num" w:pos="360"/>
        </w:tabs>
        <w:ind w:left="360" w:hanging="360"/>
      </w:pPr>
      <w:rPr>
        <w:rFonts w:hint="default"/>
        <w:b/>
        <w:i w:val="0"/>
      </w:rPr>
    </w:lvl>
    <w:lvl w:ilvl="1">
      <w:start w:val="1"/>
      <w:numFmt w:val="decimal"/>
      <w:suff w:val="space"/>
      <w:lvlText w:val="%1.%2."/>
      <w:lvlJc w:val="left"/>
      <w:pPr>
        <w:ind w:left="0" w:firstLine="0"/>
      </w:pPr>
      <w:rPr>
        <w:rFonts w:hint="default"/>
        <w:b/>
        <w:i w:val="0"/>
      </w:rPr>
    </w:lvl>
    <w:lvl w:ilvl="2">
      <w:start w:val="1"/>
      <w:numFmt w:val="decimal"/>
      <w:suff w:val="space"/>
      <w:lvlText w:val="%1.%2.%3."/>
      <w:lvlJc w:val="left"/>
      <w:pPr>
        <w:ind w:left="284" w:firstLine="0"/>
      </w:pPr>
      <w:rPr>
        <w:rFonts w:hint="default"/>
        <w:b/>
        <w:i w:val="0"/>
      </w:rPr>
    </w:lvl>
    <w:lvl w:ilvl="3">
      <w:start w:val="1"/>
      <w:numFmt w:val="decimal"/>
      <w:lvlText w:val="%1.%2.%3.%4."/>
      <w:lvlJc w:val="left"/>
      <w:pPr>
        <w:tabs>
          <w:tab w:val="num" w:pos="1800"/>
        </w:tabs>
        <w:ind w:left="851" w:firstLine="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F546C62"/>
    <w:multiLevelType w:val="multilevel"/>
    <w:tmpl w:val="684800F0"/>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b w:val="0"/>
        <w:i w:val="0"/>
        <w:color w:val="auto"/>
      </w:rPr>
    </w:lvl>
    <w:lvl w:ilvl="2">
      <w:start w:val="1"/>
      <w:numFmt w:val="decimal"/>
      <w:isLgl/>
      <w:suff w:val="space"/>
      <w:lvlText w:val="%1.%2.%3."/>
      <w:lvlJc w:val="left"/>
      <w:pPr>
        <w:ind w:left="0" w:firstLine="0"/>
      </w:pPr>
      <w:rPr>
        <w:rFonts w:hint="default"/>
        <w:b w:val="0"/>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7" w15:restartNumberingAfterBreak="0">
    <w:nsid w:val="314308CA"/>
    <w:multiLevelType w:val="hybridMultilevel"/>
    <w:tmpl w:val="A2506C26"/>
    <w:lvl w:ilvl="0" w:tplc="5B925BA2">
      <w:start w:val="1"/>
      <w:numFmt w:val="decimal"/>
      <w:pStyle w:val="a0"/>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15:restartNumberingAfterBreak="0">
    <w:nsid w:val="34DF0831"/>
    <w:multiLevelType w:val="hybridMultilevel"/>
    <w:tmpl w:val="853265AC"/>
    <w:lvl w:ilvl="0" w:tplc="FFFFFFFF">
      <w:start w:val="1"/>
      <w:numFmt w:val="bullet"/>
      <w:pStyle w:val="a1"/>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636716A"/>
    <w:multiLevelType w:val="multilevel"/>
    <w:tmpl w:val="A4C2272A"/>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7851712"/>
    <w:multiLevelType w:val="multilevel"/>
    <w:tmpl w:val="70D87172"/>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0B06B04"/>
    <w:multiLevelType w:val="hybridMultilevel"/>
    <w:tmpl w:val="77C65752"/>
    <w:lvl w:ilvl="0" w:tplc="BE660A32">
      <w:start w:val="1"/>
      <w:numFmt w:val="bullet"/>
      <w:suff w:val="space"/>
      <w:lvlText w:val=""/>
      <w:lvlJc w:val="left"/>
      <w:pPr>
        <w:ind w:left="0" w:firstLine="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2" w15:restartNumberingAfterBreak="0">
    <w:nsid w:val="435840C3"/>
    <w:multiLevelType w:val="hybridMultilevel"/>
    <w:tmpl w:val="5A4EB698"/>
    <w:lvl w:ilvl="0" w:tplc="1DCA1C54">
      <w:numFmt w:val="bullet"/>
      <w:lvlText w:val="-"/>
      <w:lvlJc w:val="left"/>
      <w:pPr>
        <w:tabs>
          <w:tab w:val="num" w:pos="363"/>
        </w:tabs>
        <w:ind w:left="363" w:hanging="360"/>
      </w:pPr>
      <w:rPr>
        <w:rFonts w:ascii="Times New Roman" w:eastAsia="Times New Roman" w:hAnsi="Times New Roman" w:hint="default"/>
      </w:rPr>
    </w:lvl>
    <w:lvl w:ilvl="1" w:tplc="4CA247C2">
      <w:start w:val="1"/>
      <w:numFmt w:val="bullet"/>
      <w:lvlText w:val="o"/>
      <w:lvlJc w:val="left"/>
      <w:pPr>
        <w:tabs>
          <w:tab w:val="num" w:pos="1083"/>
        </w:tabs>
        <w:ind w:left="1083" w:hanging="360"/>
      </w:pPr>
      <w:rPr>
        <w:rFonts w:ascii="Courier New" w:hAnsi="Courier New" w:hint="default"/>
      </w:rPr>
    </w:lvl>
    <w:lvl w:ilvl="2" w:tplc="5CF0DE4C">
      <w:start w:val="1"/>
      <w:numFmt w:val="bullet"/>
      <w:lvlText w:val=""/>
      <w:lvlJc w:val="left"/>
      <w:pPr>
        <w:tabs>
          <w:tab w:val="num" w:pos="1803"/>
        </w:tabs>
        <w:ind w:left="1803" w:hanging="360"/>
      </w:pPr>
      <w:rPr>
        <w:rFonts w:ascii="Wingdings" w:hAnsi="Wingdings" w:hint="default"/>
      </w:rPr>
    </w:lvl>
    <w:lvl w:ilvl="3" w:tplc="B00C6514">
      <w:start w:val="1"/>
      <w:numFmt w:val="bullet"/>
      <w:lvlText w:val=""/>
      <w:lvlJc w:val="left"/>
      <w:pPr>
        <w:tabs>
          <w:tab w:val="num" w:pos="2523"/>
        </w:tabs>
        <w:ind w:left="2523" w:hanging="360"/>
      </w:pPr>
      <w:rPr>
        <w:rFonts w:ascii="Symbol" w:hAnsi="Symbol" w:hint="default"/>
      </w:rPr>
    </w:lvl>
    <w:lvl w:ilvl="4" w:tplc="42460AFA">
      <w:start w:val="1"/>
      <w:numFmt w:val="bullet"/>
      <w:lvlText w:val="o"/>
      <w:lvlJc w:val="left"/>
      <w:pPr>
        <w:tabs>
          <w:tab w:val="num" w:pos="3243"/>
        </w:tabs>
        <w:ind w:left="3243" w:hanging="360"/>
      </w:pPr>
      <w:rPr>
        <w:rFonts w:ascii="Courier New" w:hAnsi="Courier New" w:hint="default"/>
      </w:rPr>
    </w:lvl>
    <w:lvl w:ilvl="5" w:tplc="6428D5BC">
      <w:start w:val="1"/>
      <w:numFmt w:val="bullet"/>
      <w:lvlText w:val=""/>
      <w:lvlJc w:val="left"/>
      <w:pPr>
        <w:tabs>
          <w:tab w:val="num" w:pos="3963"/>
        </w:tabs>
        <w:ind w:left="3963" w:hanging="360"/>
      </w:pPr>
      <w:rPr>
        <w:rFonts w:ascii="Wingdings" w:hAnsi="Wingdings" w:hint="default"/>
      </w:rPr>
    </w:lvl>
    <w:lvl w:ilvl="6" w:tplc="49803630">
      <w:start w:val="1"/>
      <w:numFmt w:val="bullet"/>
      <w:lvlText w:val=""/>
      <w:lvlJc w:val="left"/>
      <w:pPr>
        <w:tabs>
          <w:tab w:val="num" w:pos="4683"/>
        </w:tabs>
        <w:ind w:left="4683" w:hanging="360"/>
      </w:pPr>
      <w:rPr>
        <w:rFonts w:ascii="Symbol" w:hAnsi="Symbol" w:hint="default"/>
      </w:rPr>
    </w:lvl>
    <w:lvl w:ilvl="7" w:tplc="5680E488">
      <w:start w:val="1"/>
      <w:numFmt w:val="bullet"/>
      <w:lvlText w:val="o"/>
      <w:lvlJc w:val="left"/>
      <w:pPr>
        <w:tabs>
          <w:tab w:val="num" w:pos="5403"/>
        </w:tabs>
        <w:ind w:left="5403" w:hanging="360"/>
      </w:pPr>
      <w:rPr>
        <w:rFonts w:ascii="Courier New" w:hAnsi="Courier New" w:hint="default"/>
      </w:rPr>
    </w:lvl>
    <w:lvl w:ilvl="8" w:tplc="CC9059DE">
      <w:start w:val="1"/>
      <w:numFmt w:val="bullet"/>
      <w:lvlText w:val=""/>
      <w:lvlJc w:val="left"/>
      <w:pPr>
        <w:tabs>
          <w:tab w:val="num" w:pos="6123"/>
        </w:tabs>
        <w:ind w:left="6123" w:hanging="360"/>
      </w:pPr>
      <w:rPr>
        <w:rFonts w:ascii="Wingdings" w:hAnsi="Wingdings" w:hint="default"/>
      </w:rPr>
    </w:lvl>
  </w:abstractNum>
  <w:abstractNum w:abstractNumId="33" w15:restartNumberingAfterBreak="0">
    <w:nsid w:val="4434412B"/>
    <w:multiLevelType w:val="multilevel"/>
    <w:tmpl w:val="7592DB72"/>
    <w:lvl w:ilvl="0">
      <w:start w:val="5"/>
      <w:numFmt w:val="decimal"/>
      <w:pStyle w:val="31"/>
      <w:lvlText w:val="%1."/>
      <w:lvlJc w:val="left"/>
      <w:pPr>
        <w:tabs>
          <w:tab w:val="num" w:pos="360"/>
        </w:tabs>
        <w:ind w:left="360" w:hanging="360"/>
      </w:pPr>
      <w:rPr>
        <w:rFonts w:hint="default"/>
      </w:rPr>
    </w:lvl>
    <w:lvl w:ilvl="1">
      <w:start w:val="1"/>
      <w:numFmt w:val="decimal"/>
      <w:lvlRestart w:val="0"/>
      <w:lvlText w:val="5.%2"/>
      <w:lvlJc w:val="left"/>
      <w:pPr>
        <w:tabs>
          <w:tab w:val="num" w:pos="612"/>
        </w:tabs>
        <w:ind w:left="612" w:hanging="432"/>
      </w:pPr>
      <w:rPr>
        <w:rFonts w:hint="default"/>
      </w:rPr>
    </w:lvl>
    <w:lvl w:ilvl="2">
      <w:start w:val="1"/>
      <w:numFmt w:val="none"/>
      <w:lvlText w:val="%12.%2.%3."/>
      <w:lvlJc w:val="left"/>
      <w:pPr>
        <w:tabs>
          <w:tab w:val="num" w:pos="1440"/>
        </w:tabs>
        <w:ind w:left="1224" w:hanging="504"/>
      </w:pPr>
      <w:rPr>
        <w:rFonts w:hint="default"/>
      </w:rPr>
    </w:lvl>
    <w:lvl w:ilvl="3">
      <w:start w:val="1"/>
      <w:numFmt w:val="none"/>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46336888"/>
    <w:multiLevelType w:val="hybridMultilevel"/>
    <w:tmpl w:val="CEAAC4F2"/>
    <w:lvl w:ilvl="0" w:tplc="5B925BA2">
      <w:start w:val="1"/>
      <w:numFmt w:val="bullet"/>
      <w:pStyle w:val="21"/>
      <w:lvlText w:val=""/>
      <w:lvlJc w:val="left"/>
      <w:pPr>
        <w:tabs>
          <w:tab w:val="num" w:pos="3060"/>
        </w:tabs>
        <w:ind w:left="2983" w:hanging="283"/>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6E5241"/>
    <w:multiLevelType w:val="multilevel"/>
    <w:tmpl w:val="99BE8A8A"/>
    <w:lvl w:ilvl="0">
      <w:start w:val="4"/>
      <w:numFmt w:val="decimal"/>
      <w:lvlText w:val="%1."/>
      <w:lvlJc w:val="left"/>
      <w:pPr>
        <w:ind w:left="360" w:hanging="360"/>
      </w:pPr>
      <w:rPr>
        <w:rFonts w:cs="Times New Roman" w:hint="default"/>
      </w:rPr>
    </w:lvl>
    <w:lvl w:ilvl="1">
      <w:start w:val="7"/>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15:restartNumberingAfterBreak="0">
    <w:nsid w:val="4C4B2AEA"/>
    <w:multiLevelType w:val="multilevel"/>
    <w:tmpl w:val="61CE813E"/>
    <w:lvl w:ilvl="0">
      <w:start w:val="1"/>
      <w:numFmt w:val="lowerLetter"/>
      <w:lvlText w:val="(%1)"/>
      <w:lvlJc w:val="left"/>
      <w:pPr>
        <w:tabs>
          <w:tab w:val="num" w:pos="624"/>
        </w:tabs>
        <w:ind w:left="624" w:hanging="624"/>
      </w:pPr>
      <w:rPr>
        <w:rFonts w:cs="Times New Roman"/>
        <w:b w:val="0"/>
        <w:bCs w:val="0"/>
        <w:i w:val="0"/>
        <w:iCs w:val="0"/>
        <w:sz w:val="20"/>
        <w:szCs w:val="20"/>
      </w:rPr>
    </w:lvl>
    <w:lvl w:ilvl="1">
      <w:start w:val="1"/>
      <w:numFmt w:val="lowerLetter"/>
      <w:lvlText w:val="(%2)"/>
      <w:lvlJc w:val="left"/>
      <w:pPr>
        <w:tabs>
          <w:tab w:val="num" w:pos="1417"/>
        </w:tabs>
        <w:ind w:left="1417" w:hanging="793"/>
      </w:pPr>
      <w:rPr>
        <w:rFonts w:cs="Times New Roman"/>
        <w:b w:val="0"/>
        <w:bCs w:val="0"/>
        <w:i w:val="0"/>
        <w:iCs w:val="0"/>
        <w:sz w:val="20"/>
        <w:szCs w:val="20"/>
      </w:rPr>
    </w:lvl>
    <w:lvl w:ilvl="2">
      <w:start w:val="1"/>
      <w:numFmt w:val="lowerLetter"/>
      <w:pStyle w:val="ListAlpha1"/>
      <w:lvlText w:val="(%3)"/>
      <w:lvlJc w:val="left"/>
      <w:pPr>
        <w:tabs>
          <w:tab w:val="num" w:pos="1928"/>
        </w:tabs>
        <w:ind w:left="1928" w:hanging="511"/>
      </w:pPr>
      <w:rPr>
        <w:rFonts w:cs="Times New Roman"/>
        <w:b w:val="0"/>
        <w:bCs w:val="0"/>
        <w:i w:val="0"/>
        <w:iCs w:val="0"/>
        <w:sz w:val="20"/>
        <w:szCs w:val="20"/>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7" w15:restartNumberingAfterBreak="0">
    <w:nsid w:val="4EF1333A"/>
    <w:multiLevelType w:val="multilevel"/>
    <w:tmpl w:val="D1A8D2D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13E7426"/>
    <w:multiLevelType w:val="hybridMultilevel"/>
    <w:tmpl w:val="0ABE7012"/>
    <w:lvl w:ilvl="0" w:tplc="0419000F">
      <w:start w:val="1"/>
      <w:numFmt w:val="decimal"/>
      <w:lvlText w:val="%1."/>
      <w:lvlJc w:val="left"/>
      <w:pPr>
        <w:tabs>
          <w:tab w:val="num" w:pos="927"/>
        </w:tabs>
        <w:ind w:left="927" w:hanging="360"/>
      </w:pPr>
    </w:lvl>
    <w:lvl w:ilvl="1" w:tplc="FFF875F4">
      <w:start w:val="2"/>
      <w:numFmt w:val="decimal"/>
      <w:lvlText w:val="%2."/>
      <w:lvlJc w:val="left"/>
      <w:pPr>
        <w:tabs>
          <w:tab w:val="num" w:pos="1647"/>
        </w:tabs>
        <w:ind w:left="1647" w:hanging="360"/>
      </w:pPr>
      <w:rPr>
        <w:rFonts w:ascii="Times New Roman" w:hAnsi="Times New Roman" w:cs="Times New Roman" w:hint="default"/>
        <w:sz w:val="22"/>
        <w:szCs w:val="22"/>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9" w15:restartNumberingAfterBreak="0">
    <w:nsid w:val="54E46440"/>
    <w:multiLevelType w:val="hybridMultilevel"/>
    <w:tmpl w:val="F4424026"/>
    <w:lvl w:ilvl="0" w:tplc="79CAADE2">
      <w:start w:val="1"/>
      <w:numFmt w:val="decimal"/>
      <w:lvlText w:val="%1."/>
      <w:lvlJc w:val="left"/>
      <w:pPr>
        <w:ind w:left="1428" w:hanging="360"/>
      </w:pPr>
      <w:rPr>
        <w:b w:val="0"/>
      </w:r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40" w15:restartNumberingAfterBreak="0">
    <w:nsid w:val="576326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8A864D5"/>
    <w:multiLevelType w:val="multilevel"/>
    <w:tmpl w:val="0419001F"/>
    <w:numStyleLink w:val="111111"/>
  </w:abstractNum>
  <w:abstractNum w:abstractNumId="42" w15:restartNumberingAfterBreak="0">
    <w:nsid w:val="64AF5A11"/>
    <w:multiLevelType w:val="multilevel"/>
    <w:tmpl w:val="C80E57EA"/>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43" w15:restartNumberingAfterBreak="0">
    <w:nsid w:val="64DA4353"/>
    <w:multiLevelType w:val="hybridMultilevel"/>
    <w:tmpl w:val="F4B67D00"/>
    <w:lvl w:ilvl="0" w:tplc="A97EBE9E">
      <w:numFmt w:val="bullet"/>
      <w:lvlText w:val="-"/>
      <w:lvlJc w:val="left"/>
      <w:pPr>
        <w:tabs>
          <w:tab w:val="num" w:pos="360"/>
        </w:tabs>
        <w:ind w:left="360" w:hanging="360"/>
      </w:pPr>
      <w:rPr>
        <w:rFonts w:ascii="Times New Roman" w:eastAsia="Times New Roman" w:hAnsi="Times New Roman" w:hint="default"/>
      </w:rPr>
    </w:lvl>
    <w:lvl w:ilvl="1" w:tplc="267CB52C">
      <w:start w:val="1"/>
      <w:numFmt w:val="bullet"/>
      <w:lvlText w:val="o"/>
      <w:lvlJc w:val="left"/>
      <w:pPr>
        <w:tabs>
          <w:tab w:val="num" w:pos="1080"/>
        </w:tabs>
        <w:ind w:left="1080" w:hanging="360"/>
      </w:pPr>
      <w:rPr>
        <w:rFonts w:ascii="Courier New" w:hAnsi="Courier New" w:hint="default"/>
      </w:rPr>
    </w:lvl>
    <w:lvl w:ilvl="2" w:tplc="F7A4E3D8">
      <w:start w:val="1"/>
      <w:numFmt w:val="bullet"/>
      <w:lvlText w:val=""/>
      <w:lvlJc w:val="left"/>
      <w:pPr>
        <w:tabs>
          <w:tab w:val="num" w:pos="1800"/>
        </w:tabs>
        <w:ind w:left="1800" w:hanging="360"/>
      </w:pPr>
      <w:rPr>
        <w:rFonts w:ascii="Wingdings" w:hAnsi="Wingdings" w:hint="default"/>
      </w:rPr>
    </w:lvl>
    <w:lvl w:ilvl="3" w:tplc="900811EE">
      <w:start w:val="1"/>
      <w:numFmt w:val="bullet"/>
      <w:lvlText w:val=""/>
      <w:lvlJc w:val="left"/>
      <w:pPr>
        <w:tabs>
          <w:tab w:val="num" w:pos="2520"/>
        </w:tabs>
        <w:ind w:left="2520" w:hanging="360"/>
      </w:pPr>
      <w:rPr>
        <w:rFonts w:ascii="Symbol" w:hAnsi="Symbol" w:hint="default"/>
      </w:rPr>
    </w:lvl>
    <w:lvl w:ilvl="4" w:tplc="295AA7D4">
      <w:start w:val="1"/>
      <w:numFmt w:val="bullet"/>
      <w:lvlText w:val="o"/>
      <w:lvlJc w:val="left"/>
      <w:pPr>
        <w:tabs>
          <w:tab w:val="num" w:pos="3240"/>
        </w:tabs>
        <w:ind w:left="3240" w:hanging="360"/>
      </w:pPr>
      <w:rPr>
        <w:rFonts w:ascii="Courier New" w:hAnsi="Courier New" w:hint="default"/>
      </w:rPr>
    </w:lvl>
    <w:lvl w:ilvl="5" w:tplc="F3BC12D6">
      <w:start w:val="1"/>
      <w:numFmt w:val="bullet"/>
      <w:lvlText w:val=""/>
      <w:lvlJc w:val="left"/>
      <w:pPr>
        <w:tabs>
          <w:tab w:val="num" w:pos="3960"/>
        </w:tabs>
        <w:ind w:left="3960" w:hanging="360"/>
      </w:pPr>
      <w:rPr>
        <w:rFonts w:ascii="Wingdings" w:hAnsi="Wingdings" w:hint="default"/>
      </w:rPr>
    </w:lvl>
    <w:lvl w:ilvl="6" w:tplc="ECE21AC6">
      <w:start w:val="1"/>
      <w:numFmt w:val="bullet"/>
      <w:lvlText w:val=""/>
      <w:lvlJc w:val="left"/>
      <w:pPr>
        <w:tabs>
          <w:tab w:val="num" w:pos="4680"/>
        </w:tabs>
        <w:ind w:left="4680" w:hanging="360"/>
      </w:pPr>
      <w:rPr>
        <w:rFonts w:ascii="Symbol" w:hAnsi="Symbol" w:hint="default"/>
      </w:rPr>
    </w:lvl>
    <w:lvl w:ilvl="7" w:tplc="8EC21B56">
      <w:start w:val="1"/>
      <w:numFmt w:val="bullet"/>
      <w:lvlText w:val="o"/>
      <w:lvlJc w:val="left"/>
      <w:pPr>
        <w:tabs>
          <w:tab w:val="num" w:pos="5400"/>
        </w:tabs>
        <w:ind w:left="5400" w:hanging="360"/>
      </w:pPr>
      <w:rPr>
        <w:rFonts w:ascii="Courier New" w:hAnsi="Courier New" w:hint="default"/>
      </w:rPr>
    </w:lvl>
    <w:lvl w:ilvl="8" w:tplc="30661974">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4E85811"/>
    <w:multiLevelType w:val="hybridMultilevel"/>
    <w:tmpl w:val="7D3CEEA2"/>
    <w:lvl w:ilvl="0" w:tplc="D7EE6DC8">
      <w:numFmt w:val="bullet"/>
      <w:lvlText w:val="-"/>
      <w:lvlJc w:val="left"/>
      <w:pPr>
        <w:tabs>
          <w:tab w:val="num" w:pos="360"/>
        </w:tabs>
        <w:ind w:left="360" w:hanging="360"/>
      </w:pPr>
      <w:rPr>
        <w:rFonts w:ascii="Times New Roman" w:eastAsia="Times New Roman" w:hAnsi="Times New Roman" w:hint="default"/>
      </w:rPr>
    </w:lvl>
    <w:lvl w:ilvl="1" w:tplc="FDD6A1A4">
      <w:start w:val="1"/>
      <w:numFmt w:val="bullet"/>
      <w:lvlText w:val="o"/>
      <w:lvlJc w:val="left"/>
      <w:pPr>
        <w:tabs>
          <w:tab w:val="num" w:pos="1080"/>
        </w:tabs>
        <w:ind w:left="1080" w:hanging="360"/>
      </w:pPr>
      <w:rPr>
        <w:rFonts w:ascii="Courier New" w:hAnsi="Courier New" w:hint="default"/>
      </w:rPr>
    </w:lvl>
    <w:lvl w:ilvl="2" w:tplc="7F207524">
      <w:start w:val="1"/>
      <w:numFmt w:val="bullet"/>
      <w:lvlText w:val=""/>
      <w:lvlJc w:val="left"/>
      <w:pPr>
        <w:tabs>
          <w:tab w:val="num" w:pos="1800"/>
        </w:tabs>
        <w:ind w:left="1800" w:hanging="360"/>
      </w:pPr>
      <w:rPr>
        <w:rFonts w:ascii="Wingdings" w:hAnsi="Wingdings" w:hint="default"/>
      </w:rPr>
    </w:lvl>
    <w:lvl w:ilvl="3" w:tplc="67F24DA0">
      <w:start w:val="1"/>
      <w:numFmt w:val="bullet"/>
      <w:lvlText w:val=""/>
      <w:lvlJc w:val="left"/>
      <w:pPr>
        <w:tabs>
          <w:tab w:val="num" w:pos="2520"/>
        </w:tabs>
        <w:ind w:left="2520" w:hanging="360"/>
      </w:pPr>
      <w:rPr>
        <w:rFonts w:ascii="Symbol" w:hAnsi="Symbol" w:hint="default"/>
      </w:rPr>
    </w:lvl>
    <w:lvl w:ilvl="4" w:tplc="6722078C">
      <w:start w:val="1"/>
      <w:numFmt w:val="bullet"/>
      <w:lvlText w:val="o"/>
      <w:lvlJc w:val="left"/>
      <w:pPr>
        <w:tabs>
          <w:tab w:val="num" w:pos="3240"/>
        </w:tabs>
        <w:ind w:left="3240" w:hanging="360"/>
      </w:pPr>
      <w:rPr>
        <w:rFonts w:ascii="Courier New" w:hAnsi="Courier New" w:hint="default"/>
      </w:rPr>
    </w:lvl>
    <w:lvl w:ilvl="5" w:tplc="C144D5D4">
      <w:start w:val="1"/>
      <w:numFmt w:val="bullet"/>
      <w:lvlText w:val=""/>
      <w:lvlJc w:val="left"/>
      <w:pPr>
        <w:tabs>
          <w:tab w:val="num" w:pos="3960"/>
        </w:tabs>
        <w:ind w:left="3960" w:hanging="360"/>
      </w:pPr>
      <w:rPr>
        <w:rFonts w:ascii="Wingdings" w:hAnsi="Wingdings" w:hint="default"/>
      </w:rPr>
    </w:lvl>
    <w:lvl w:ilvl="6" w:tplc="D450886A">
      <w:start w:val="1"/>
      <w:numFmt w:val="bullet"/>
      <w:lvlText w:val=""/>
      <w:lvlJc w:val="left"/>
      <w:pPr>
        <w:tabs>
          <w:tab w:val="num" w:pos="4680"/>
        </w:tabs>
        <w:ind w:left="4680" w:hanging="360"/>
      </w:pPr>
      <w:rPr>
        <w:rFonts w:ascii="Symbol" w:hAnsi="Symbol" w:hint="default"/>
      </w:rPr>
    </w:lvl>
    <w:lvl w:ilvl="7" w:tplc="C19E3DCE">
      <w:start w:val="1"/>
      <w:numFmt w:val="bullet"/>
      <w:lvlText w:val="o"/>
      <w:lvlJc w:val="left"/>
      <w:pPr>
        <w:tabs>
          <w:tab w:val="num" w:pos="5400"/>
        </w:tabs>
        <w:ind w:left="5400" w:hanging="360"/>
      </w:pPr>
      <w:rPr>
        <w:rFonts w:ascii="Courier New" w:hAnsi="Courier New" w:hint="default"/>
      </w:rPr>
    </w:lvl>
    <w:lvl w:ilvl="8" w:tplc="7F4623D8">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2BE24F2"/>
    <w:multiLevelType w:val="multilevel"/>
    <w:tmpl w:val="2840AB00"/>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6" w15:restartNumberingAfterBreak="0">
    <w:nsid w:val="77DE5297"/>
    <w:multiLevelType w:val="multilevel"/>
    <w:tmpl w:val="51D484A4"/>
    <w:lvl w:ilvl="0">
      <w:start w:val="2"/>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645"/>
        </w:tabs>
        <w:ind w:left="645" w:hanging="64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3"/>
  </w:num>
  <w:num w:numId="2">
    <w:abstractNumId w:val="19"/>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0"/>
  </w:num>
  <w:num w:numId="11">
    <w:abstractNumId w:val="28"/>
  </w:num>
  <w:num w:numId="12">
    <w:abstractNumId w:val="7"/>
  </w:num>
  <w:num w:numId="13">
    <w:abstractNumId w:val="21"/>
  </w:num>
  <w:num w:numId="14">
    <w:abstractNumId w:val="27"/>
  </w:num>
  <w:num w:numId="15">
    <w:abstractNumId w:val="34"/>
  </w:num>
  <w:num w:numId="16">
    <w:abstractNumId w:val="23"/>
  </w:num>
  <w:num w:numId="17">
    <w:abstractNumId w:val="30"/>
  </w:num>
  <w:num w:numId="18">
    <w:abstractNumId w:val="13"/>
  </w:num>
  <w:num w:numId="19">
    <w:abstractNumId w:val="29"/>
  </w:num>
  <w:num w:numId="20">
    <w:abstractNumId w:val="37"/>
  </w:num>
  <w:num w:numId="21">
    <w:abstractNumId w:val="38"/>
  </w:num>
  <w:num w:numId="22">
    <w:abstractNumId w:val="24"/>
  </w:num>
  <w:num w:numId="23">
    <w:abstractNumId w:val="25"/>
  </w:num>
  <w:num w:numId="24">
    <w:abstractNumId w:val="36"/>
  </w:num>
  <w:num w:numId="25">
    <w:abstractNumId w:val="46"/>
  </w:num>
  <w:num w:numId="26">
    <w:abstractNumId w:val="14"/>
  </w:num>
  <w:num w:numId="27">
    <w:abstractNumId w:val="32"/>
  </w:num>
  <w:num w:numId="28">
    <w:abstractNumId w:val="17"/>
  </w:num>
  <w:num w:numId="29">
    <w:abstractNumId w:val="11"/>
  </w:num>
  <w:num w:numId="30">
    <w:abstractNumId w:val="44"/>
  </w:num>
  <w:num w:numId="31">
    <w:abstractNumId w:val="43"/>
  </w:num>
  <w:num w:numId="32">
    <w:abstractNumId w:val="10"/>
  </w:num>
  <w:num w:numId="33">
    <w:abstractNumId w:val="35"/>
  </w:num>
  <w:num w:numId="34">
    <w:abstractNumId w:val="26"/>
  </w:num>
  <w:num w:numId="35">
    <w:abstractNumId w:val="8"/>
  </w:num>
  <w:num w:numId="36">
    <w:abstractNumId w:val="42"/>
  </w:num>
  <w:num w:numId="37">
    <w:abstractNumId w:val="41"/>
  </w:num>
  <w:num w:numId="38">
    <w:abstractNumId w:val="16"/>
  </w:num>
  <w:num w:numId="39">
    <w:abstractNumId w:val="31"/>
  </w:num>
  <w:num w:numId="40">
    <w:abstractNumId w:val="40"/>
  </w:num>
  <w:num w:numId="41">
    <w:abstractNumId w:val="9"/>
  </w:num>
  <w:num w:numId="42">
    <w:abstractNumId w:val="18"/>
  </w:num>
  <w:num w:numId="43">
    <w:abstractNumId w:val="45"/>
  </w:num>
  <w:num w:numId="44">
    <w:abstractNumId w:val="12"/>
  </w:num>
  <w:num w:numId="45">
    <w:abstractNumId w:val="15"/>
  </w:num>
  <w:num w:numId="46">
    <w:abstractNumId w:val="41"/>
    <w:lvlOverride w:ilvl="0">
      <w:lvl w:ilvl="0">
        <w:start w:val="1"/>
        <w:numFmt w:val="decimal"/>
        <w:lvlText w:val="%1."/>
        <w:lvlJc w:val="left"/>
        <w:pPr>
          <w:tabs>
            <w:tab w:val="num" w:pos="360"/>
          </w:tabs>
          <w:ind w:left="360" w:hanging="360"/>
        </w:pPr>
        <w:rPr>
          <w:rFonts w:cs="Times New Roman"/>
          <w:b/>
          <w:i w:val="0"/>
          <w:color w:val="auto"/>
        </w:rPr>
      </w:lvl>
    </w:lvlOverride>
    <w:lvlOverride w:ilvl="1">
      <w:lvl w:ilvl="1">
        <w:start w:val="1"/>
        <w:numFmt w:val="decimal"/>
        <w:lvlText w:val="%1.%2."/>
        <w:lvlJc w:val="left"/>
        <w:pPr>
          <w:tabs>
            <w:tab w:val="num" w:pos="1000"/>
          </w:tabs>
          <w:ind w:left="1000" w:hanging="432"/>
        </w:pPr>
        <w:rPr>
          <w:rFonts w:cs="Times New Roman"/>
          <w:b w:val="0"/>
          <w:i w:val="0"/>
          <w:color w:val="auto"/>
        </w:rPr>
      </w:lvl>
    </w:lvlOverride>
    <w:lvlOverride w:ilvl="2">
      <w:lvl w:ilvl="2">
        <w:start w:val="1"/>
        <w:numFmt w:val="decimal"/>
        <w:lvlText w:val="%1.%2.%3."/>
        <w:lvlJc w:val="left"/>
        <w:pPr>
          <w:tabs>
            <w:tab w:val="num" w:pos="1288"/>
          </w:tabs>
          <w:ind w:left="1072" w:hanging="504"/>
        </w:pPr>
        <w:rPr>
          <w:rFonts w:cs="Times New Roman"/>
          <w:b w:val="0"/>
          <w:i w:val="0"/>
          <w:color w:val="auto"/>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47">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C11"/>
    <w:rsid w:val="000025EA"/>
    <w:rsid w:val="00005E04"/>
    <w:rsid w:val="000209D9"/>
    <w:rsid w:val="00032B35"/>
    <w:rsid w:val="000435C6"/>
    <w:rsid w:val="000520B0"/>
    <w:rsid w:val="00056885"/>
    <w:rsid w:val="0005785E"/>
    <w:rsid w:val="0006088F"/>
    <w:rsid w:val="000700F5"/>
    <w:rsid w:val="00072D7F"/>
    <w:rsid w:val="000737AB"/>
    <w:rsid w:val="00075649"/>
    <w:rsid w:val="00086C11"/>
    <w:rsid w:val="00086E69"/>
    <w:rsid w:val="000A3E51"/>
    <w:rsid w:val="000A6487"/>
    <w:rsid w:val="000B16E6"/>
    <w:rsid w:val="000B2E96"/>
    <w:rsid w:val="000D5078"/>
    <w:rsid w:val="000E7163"/>
    <w:rsid w:val="000F0FA0"/>
    <w:rsid w:val="000F4D9B"/>
    <w:rsid w:val="0012064E"/>
    <w:rsid w:val="00133C46"/>
    <w:rsid w:val="001433FA"/>
    <w:rsid w:val="00154DAE"/>
    <w:rsid w:val="00157609"/>
    <w:rsid w:val="0017148A"/>
    <w:rsid w:val="00174EE8"/>
    <w:rsid w:val="001776DB"/>
    <w:rsid w:val="00194C6C"/>
    <w:rsid w:val="001C01BB"/>
    <w:rsid w:val="001C29D6"/>
    <w:rsid w:val="001E50E9"/>
    <w:rsid w:val="0020090E"/>
    <w:rsid w:val="002242A9"/>
    <w:rsid w:val="0023249D"/>
    <w:rsid w:val="0024742F"/>
    <w:rsid w:val="00247C1A"/>
    <w:rsid w:val="00250433"/>
    <w:rsid w:val="0025626F"/>
    <w:rsid w:val="00292537"/>
    <w:rsid w:val="002970E7"/>
    <w:rsid w:val="002A03C9"/>
    <w:rsid w:val="002C6693"/>
    <w:rsid w:val="002C6F89"/>
    <w:rsid w:val="002F206C"/>
    <w:rsid w:val="002F42B9"/>
    <w:rsid w:val="002F54A5"/>
    <w:rsid w:val="00302970"/>
    <w:rsid w:val="00304091"/>
    <w:rsid w:val="00311C7C"/>
    <w:rsid w:val="00315A45"/>
    <w:rsid w:val="0032440A"/>
    <w:rsid w:val="00340E46"/>
    <w:rsid w:val="00372E96"/>
    <w:rsid w:val="00393F63"/>
    <w:rsid w:val="003A14F1"/>
    <w:rsid w:val="003B3AC4"/>
    <w:rsid w:val="003E400E"/>
    <w:rsid w:val="00430042"/>
    <w:rsid w:val="00436FBB"/>
    <w:rsid w:val="004409DF"/>
    <w:rsid w:val="00445C89"/>
    <w:rsid w:val="00461FBC"/>
    <w:rsid w:val="0047451B"/>
    <w:rsid w:val="004871BA"/>
    <w:rsid w:val="0049404F"/>
    <w:rsid w:val="00496E63"/>
    <w:rsid w:val="004A3638"/>
    <w:rsid w:val="004C002B"/>
    <w:rsid w:val="004E1EF4"/>
    <w:rsid w:val="0051581E"/>
    <w:rsid w:val="00516358"/>
    <w:rsid w:val="00520910"/>
    <w:rsid w:val="0054582B"/>
    <w:rsid w:val="00553CF1"/>
    <w:rsid w:val="0058547F"/>
    <w:rsid w:val="00595522"/>
    <w:rsid w:val="005A3602"/>
    <w:rsid w:val="005A5CEB"/>
    <w:rsid w:val="005A7F03"/>
    <w:rsid w:val="005B04FF"/>
    <w:rsid w:val="005B5F5C"/>
    <w:rsid w:val="005C0B03"/>
    <w:rsid w:val="005C2E26"/>
    <w:rsid w:val="005F7158"/>
    <w:rsid w:val="00614E5A"/>
    <w:rsid w:val="00634E23"/>
    <w:rsid w:val="00660295"/>
    <w:rsid w:val="00691487"/>
    <w:rsid w:val="006A7458"/>
    <w:rsid w:val="006C78D4"/>
    <w:rsid w:val="006E1BC4"/>
    <w:rsid w:val="00701953"/>
    <w:rsid w:val="00702C7B"/>
    <w:rsid w:val="00714325"/>
    <w:rsid w:val="00721294"/>
    <w:rsid w:val="00733332"/>
    <w:rsid w:val="007439A6"/>
    <w:rsid w:val="007439B9"/>
    <w:rsid w:val="00764A08"/>
    <w:rsid w:val="00767EF3"/>
    <w:rsid w:val="0079504D"/>
    <w:rsid w:val="007A458D"/>
    <w:rsid w:val="007A4D75"/>
    <w:rsid w:val="007C77B4"/>
    <w:rsid w:val="007E79E8"/>
    <w:rsid w:val="007F624F"/>
    <w:rsid w:val="00803530"/>
    <w:rsid w:val="00804A8A"/>
    <w:rsid w:val="0080704B"/>
    <w:rsid w:val="00833375"/>
    <w:rsid w:val="0084062E"/>
    <w:rsid w:val="0084277C"/>
    <w:rsid w:val="00854702"/>
    <w:rsid w:val="00873765"/>
    <w:rsid w:val="00887C49"/>
    <w:rsid w:val="008B4172"/>
    <w:rsid w:val="008C6DCB"/>
    <w:rsid w:val="00932D42"/>
    <w:rsid w:val="00935969"/>
    <w:rsid w:val="0094411A"/>
    <w:rsid w:val="00947956"/>
    <w:rsid w:val="009633BC"/>
    <w:rsid w:val="00972A5A"/>
    <w:rsid w:val="00982AE6"/>
    <w:rsid w:val="00991DAE"/>
    <w:rsid w:val="009C0D89"/>
    <w:rsid w:val="009C47CC"/>
    <w:rsid w:val="009C5DD0"/>
    <w:rsid w:val="009E4524"/>
    <w:rsid w:val="00A13F60"/>
    <w:rsid w:val="00A23ACA"/>
    <w:rsid w:val="00A248EF"/>
    <w:rsid w:val="00A425DF"/>
    <w:rsid w:val="00A50E56"/>
    <w:rsid w:val="00A57254"/>
    <w:rsid w:val="00A639BF"/>
    <w:rsid w:val="00A74468"/>
    <w:rsid w:val="00A75F47"/>
    <w:rsid w:val="00A8075C"/>
    <w:rsid w:val="00A9051B"/>
    <w:rsid w:val="00AA7BD3"/>
    <w:rsid w:val="00AB2171"/>
    <w:rsid w:val="00AB64FC"/>
    <w:rsid w:val="00AB7160"/>
    <w:rsid w:val="00AB74A1"/>
    <w:rsid w:val="00AC1E06"/>
    <w:rsid w:val="00AC29C3"/>
    <w:rsid w:val="00AE21A2"/>
    <w:rsid w:val="00B0533C"/>
    <w:rsid w:val="00B10910"/>
    <w:rsid w:val="00B12E92"/>
    <w:rsid w:val="00B2040A"/>
    <w:rsid w:val="00B243E6"/>
    <w:rsid w:val="00B254FF"/>
    <w:rsid w:val="00B419A0"/>
    <w:rsid w:val="00B524EE"/>
    <w:rsid w:val="00B57AB4"/>
    <w:rsid w:val="00B660F8"/>
    <w:rsid w:val="00B80248"/>
    <w:rsid w:val="00BD2F62"/>
    <w:rsid w:val="00BD67A6"/>
    <w:rsid w:val="00BE49A3"/>
    <w:rsid w:val="00BE56EA"/>
    <w:rsid w:val="00BF4851"/>
    <w:rsid w:val="00C03F1C"/>
    <w:rsid w:val="00C3064A"/>
    <w:rsid w:val="00C62C49"/>
    <w:rsid w:val="00C74B3F"/>
    <w:rsid w:val="00CB187C"/>
    <w:rsid w:val="00CD7822"/>
    <w:rsid w:val="00CE754C"/>
    <w:rsid w:val="00D44855"/>
    <w:rsid w:val="00D47BF4"/>
    <w:rsid w:val="00D53A2F"/>
    <w:rsid w:val="00D85B19"/>
    <w:rsid w:val="00DA265C"/>
    <w:rsid w:val="00DB501C"/>
    <w:rsid w:val="00DD70ED"/>
    <w:rsid w:val="00DF3BDA"/>
    <w:rsid w:val="00DF582E"/>
    <w:rsid w:val="00E04B25"/>
    <w:rsid w:val="00E11D4F"/>
    <w:rsid w:val="00E1653A"/>
    <w:rsid w:val="00E20A95"/>
    <w:rsid w:val="00E63203"/>
    <w:rsid w:val="00E80B2A"/>
    <w:rsid w:val="00E84F70"/>
    <w:rsid w:val="00E87E27"/>
    <w:rsid w:val="00E90BAC"/>
    <w:rsid w:val="00E97DDB"/>
    <w:rsid w:val="00EB401C"/>
    <w:rsid w:val="00EF18C2"/>
    <w:rsid w:val="00EF2DFD"/>
    <w:rsid w:val="00EF495A"/>
    <w:rsid w:val="00F071F7"/>
    <w:rsid w:val="00F10CB4"/>
    <w:rsid w:val="00F15182"/>
    <w:rsid w:val="00F32EA9"/>
    <w:rsid w:val="00F369A1"/>
    <w:rsid w:val="00F43C10"/>
    <w:rsid w:val="00F51634"/>
    <w:rsid w:val="00F53800"/>
    <w:rsid w:val="00F545C0"/>
    <w:rsid w:val="00F67F53"/>
    <w:rsid w:val="00FC05A2"/>
    <w:rsid w:val="00FC329D"/>
    <w:rsid w:val="00FC3CF2"/>
    <w:rsid w:val="00FF6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AE23733C-BBC0-4F2B-993B-E39F4B370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74B3F"/>
    <w:pPr>
      <w:spacing w:after="0" w:line="240" w:lineRule="auto"/>
    </w:pPr>
    <w:rPr>
      <w:rFonts w:ascii="Times New Roman" w:eastAsia="Times New Roman" w:hAnsi="Times New Roman" w:cs="Times New Roman"/>
      <w:sz w:val="24"/>
      <w:szCs w:val="24"/>
      <w:lang w:eastAsia="ru-RU"/>
    </w:rPr>
  </w:style>
  <w:style w:type="paragraph" w:styleId="1">
    <w:name w:val="heading 1"/>
    <w:aliases w:val="1,h1,Header 1,H1"/>
    <w:basedOn w:val="a2"/>
    <w:next w:val="a2"/>
    <w:link w:val="10"/>
    <w:qFormat/>
    <w:rsid w:val="00C74B3F"/>
    <w:pPr>
      <w:keepNext/>
      <w:widowControl w:val="0"/>
      <w:spacing w:before="80" w:line="220" w:lineRule="auto"/>
      <w:ind w:left="2080" w:right="2200"/>
      <w:jc w:val="center"/>
      <w:outlineLvl w:val="0"/>
    </w:pPr>
    <w:rPr>
      <w:rFonts w:ascii="Arial" w:hAnsi="Arial"/>
      <w:b/>
      <w:noProof/>
      <w:snapToGrid w:val="0"/>
      <w:szCs w:val="20"/>
    </w:rPr>
  </w:style>
  <w:style w:type="paragraph" w:styleId="22">
    <w:name w:val="heading 2"/>
    <w:aliases w:val="h2,2,Header 2"/>
    <w:basedOn w:val="a2"/>
    <w:next w:val="a2"/>
    <w:link w:val="23"/>
    <w:qFormat/>
    <w:rsid w:val="00C74B3F"/>
    <w:pPr>
      <w:keepNext/>
      <w:widowControl w:val="0"/>
      <w:spacing w:before="120" w:line="260" w:lineRule="auto"/>
      <w:outlineLvl w:val="1"/>
    </w:pPr>
    <w:rPr>
      <w:b/>
      <w:snapToGrid w:val="0"/>
      <w:szCs w:val="20"/>
    </w:rPr>
  </w:style>
  <w:style w:type="paragraph" w:styleId="32">
    <w:name w:val="heading 3"/>
    <w:aliases w:val="h3,L3,H3,3,l3,list 3,Head 3,Kop 3V,CT,RFP Alaitel,ITT t3,PA Minor Section,TE Heading,H3-Heading 3,l3.3,list3,subhead,Heading3,1.,Heading No. L3,Section,H3-Heading 31,31,l3.31,h31,l31,list 31,list31,heading 31,Section1,OdsKap3,prop3,heading 3"/>
    <w:basedOn w:val="a2"/>
    <w:next w:val="a2"/>
    <w:link w:val="33"/>
    <w:qFormat/>
    <w:rsid w:val="00C74B3F"/>
    <w:pPr>
      <w:keepNext/>
      <w:jc w:val="right"/>
      <w:outlineLvl w:val="2"/>
    </w:pPr>
    <w:rPr>
      <w:rFonts w:ascii="Arial" w:hAnsi="Arial"/>
      <w:b/>
      <w:sz w:val="28"/>
      <w:szCs w:val="20"/>
    </w:rPr>
  </w:style>
  <w:style w:type="paragraph" w:styleId="41">
    <w:name w:val="heading 4"/>
    <w:basedOn w:val="a2"/>
    <w:next w:val="a2"/>
    <w:link w:val="42"/>
    <w:qFormat/>
    <w:rsid w:val="00C74B3F"/>
    <w:pPr>
      <w:keepNext/>
      <w:jc w:val="center"/>
      <w:outlineLvl w:val="3"/>
    </w:pPr>
    <w:rPr>
      <w:rFonts w:ascii="Arial" w:hAnsi="Arial"/>
      <w:b/>
      <w:sz w:val="28"/>
      <w:szCs w:val="20"/>
    </w:rPr>
  </w:style>
  <w:style w:type="paragraph" w:styleId="51">
    <w:name w:val="heading 5"/>
    <w:basedOn w:val="a2"/>
    <w:next w:val="a2"/>
    <w:link w:val="52"/>
    <w:qFormat/>
    <w:rsid w:val="00C74B3F"/>
    <w:pPr>
      <w:keepNext/>
      <w:jc w:val="center"/>
      <w:outlineLvl w:val="4"/>
    </w:pPr>
    <w:rPr>
      <w:rFonts w:ascii="Arial" w:hAnsi="Arial" w:cs="Arial"/>
      <w:b/>
      <w:bCs/>
      <w:sz w:val="20"/>
    </w:rPr>
  </w:style>
  <w:style w:type="paragraph" w:styleId="6">
    <w:name w:val="heading 6"/>
    <w:basedOn w:val="a2"/>
    <w:next w:val="a2"/>
    <w:link w:val="60"/>
    <w:qFormat/>
    <w:rsid w:val="00C74B3F"/>
    <w:pPr>
      <w:keepNext/>
      <w:tabs>
        <w:tab w:val="left" w:pos="-720"/>
      </w:tabs>
      <w:outlineLvl w:val="5"/>
    </w:pPr>
    <w:rPr>
      <w:bCs/>
      <w:i/>
      <w:iCs/>
      <w:sz w:val="22"/>
    </w:rPr>
  </w:style>
  <w:style w:type="paragraph" w:styleId="7">
    <w:name w:val="heading 7"/>
    <w:basedOn w:val="a2"/>
    <w:next w:val="a2"/>
    <w:link w:val="70"/>
    <w:qFormat/>
    <w:rsid w:val="00C74B3F"/>
    <w:pPr>
      <w:keepNext/>
      <w:jc w:val="center"/>
      <w:outlineLvl w:val="6"/>
    </w:pPr>
    <w:rPr>
      <w:rFonts w:ascii="Arial CYR" w:eastAsia="Arial Unicode MS" w:hAnsi="Arial CYR" w:cs="Arial CYR"/>
      <w:b/>
      <w:bCs/>
      <w:sz w:val="16"/>
      <w:szCs w:val="16"/>
      <w:lang w:val="en-US"/>
    </w:rPr>
  </w:style>
  <w:style w:type="paragraph" w:styleId="8">
    <w:name w:val="heading 8"/>
    <w:basedOn w:val="a2"/>
    <w:next w:val="a2"/>
    <w:link w:val="80"/>
    <w:qFormat/>
    <w:rsid w:val="00C74B3F"/>
    <w:pPr>
      <w:keepNext/>
      <w:tabs>
        <w:tab w:val="left" w:pos="-720"/>
      </w:tabs>
      <w:outlineLvl w:val="7"/>
    </w:pPr>
    <w:rPr>
      <w:b/>
      <w:i/>
      <w:iCs/>
      <w:sz w:val="22"/>
    </w:rPr>
  </w:style>
  <w:style w:type="paragraph" w:styleId="9">
    <w:name w:val="heading 9"/>
    <w:basedOn w:val="a2"/>
    <w:next w:val="a2"/>
    <w:link w:val="90"/>
    <w:qFormat/>
    <w:rsid w:val="00C74B3F"/>
    <w:pPr>
      <w:keepNext/>
      <w:jc w:val="center"/>
      <w:outlineLvl w:val="8"/>
    </w:pPr>
    <w:rPr>
      <w:b/>
      <w:bCs/>
      <w:sz w:val="18"/>
      <w:szCs w:val="18"/>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1 Знак,h1 Знак,Header 1 Знак,H1 Знак"/>
    <w:basedOn w:val="a3"/>
    <w:link w:val="1"/>
    <w:rsid w:val="00C74B3F"/>
    <w:rPr>
      <w:rFonts w:ascii="Arial" w:eastAsia="Times New Roman" w:hAnsi="Arial" w:cs="Times New Roman"/>
      <w:b/>
      <w:noProof/>
      <w:snapToGrid w:val="0"/>
      <w:sz w:val="24"/>
      <w:szCs w:val="20"/>
      <w:lang w:eastAsia="ru-RU"/>
    </w:rPr>
  </w:style>
  <w:style w:type="character" w:customStyle="1" w:styleId="23">
    <w:name w:val="Заголовок 2 Знак"/>
    <w:aliases w:val="h2 Знак,2 Знак,Header 2 Знак"/>
    <w:basedOn w:val="a3"/>
    <w:link w:val="22"/>
    <w:rsid w:val="00C74B3F"/>
    <w:rPr>
      <w:rFonts w:ascii="Times New Roman" w:eastAsia="Times New Roman" w:hAnsi="Times New Roman" w:cs="Times New Roman"/>
      <w:b/>
      <w:snapToGrid w:val="0"/>
      <w:sz w:val="24"/>
      <w:szCs w:val="20"/>
      <w:lang w:eastAsia="ru-RU"/>
    </w:rPr>
  </w:style>
  <w:style w:type="character" w:customStyle="1" w:styleId="33">
    <w:name w:val="Заголовок 3 Знак"/>
    <w:aliases w:val="h3 Знак,L3 Знак,H3 Знак,3 Знак,l3 Знак,list 3 Знак,Head 3 Знак,Kop 3V Знак,CT Знак,RFP Alaitel Знак,ITT t3 Знак,PA Minor Section Знак,TE Heading Знак,H3-Heading 3 Знак,l3.3 Знак,list3 Знак,subhead Знак,Heading3 Знак,1. Знак,Section Знак"/>
    <w:basedOn w:val="a3"/>
    <w:link w:val="32"/>
    <w:rsid w:val="00C74B3F"/>
    <w:rPr>
      <w:rFonts w:ascii="Arial" w:eastAsia="Times New Roman" w:hAnsi="Arial" w:cs="Times New Roman"/>
      <w:b/>
      <w:sz w:val="28"/>
      <w:szCs w:val="20"/>
      <w:lang w:eastAsia="ru-RU"/>
    </w:rPr>
  </w:style>
  <w:style w:type="character" w:customStyle="1" w:styleId="42">
    <w:name w:val="Заголовок 4 Знак"/>
    <w:basedOn w:val="a3"/>
    <w:link w:val="41"/>
    <w:rsid w:val="00C74B3F"/>
    <w:rPr>
      <w:rFonts w:ascii="Arial" w:eastAsia="Times New Roman" w:hAnsi="Arial" w:cs="Times New Roman"/>
      <w:b/>
      <w:sz w:val="28"/>
      <w:szCs w:val="20"/>
      <w:lang w:eastAsia="ru-RU"/>
    </w:rPr>
  </w:style>
  <w:style w:type="character" w:customStyle="1" w:styleId="52">
    <w:name w:val="Заголовок 5 Знак"/>
    <w:basedOn w:val="a3"/>
    <w:link w:val="51"/>
    <w:rsid w:val="00C74B3F"/>
    <w:rPr>
      <w:rFonts w:ascii="Arial" w:eastAsia="Times New Roman" w:hAnsi="Arial" w:cs="Arial"/>
      <w:b/>
      <w:bCs/>
      <w:sz w:val="20"/>
      <w:szCs w:val="24"/>
      <w:lang w:eastAsia="ru-RU"/>
    </w:rPr>
  </w:style>
  <w:style w:type="character" w:customStyle="1" w:styleId="60">
    <w:name w:val="Заголовок 6 Знак"/>
    <w:basedOn w:val="a3"/>
    <w:link w:val="6"/>
    <w:rsid w:val="00C74B3F"/>
    <w:rPr>
      <w:rFonts w:ascii="Times New Roman" w:eastAsia="Times New Roman" w:hAnsi="Times New Roman" w:cs="Times New Roman"/>
      <w:bCs/>
      <w:i/>
      <w:iCs/>
      <w:szCs w:val="24"/>
      <w:lang w:eastAsia="ru-RU"/>
    </w:rPr>
  </w:style>
  <w:style w:type="character" w:customStyle="1" w:styleId="70">
    <w:name w:val="Заголовок 7 Знак"/>
    <w:basedOn w:val="a3"/>
    <w:link w:val="7"/>
    <w:rsid w:val="00C74B3F"/>
    <w:rPr>
      <w:rFonts w:ascii="Arial CYR" w:eastAsia="Arial Unicode MS" w:hAnsi="Arial CYR" w:cs="Arial CYR"/>
      <w:b/>
      <w:bCs/>
      <w:sz w:val="16"/>
      <w:szCs w:val="16"/>
      <w:lang w:val="en-US" w:eastAsia="ru-RU"/>
    </w:rPr>
  </w:style>
  <w:style w:type="character" w:customStyle="1" w:styleId="80">
    <w:name w:val="Заголовок 8 Знак"/>
    <w:basedOn w:val="a3"/>
    <w:link w:val="8"/>
    <w:rsid w:val="00C74B3F"/>
    <w:rPr>
      <w:rFonts w:ascii="Times New Roman" w:eastAsia="Times New Roman" w:hAnsi="Times New Roman" w:cs="Times New Roman"/>
      <w:b/>
      <w:i/>
      <w:iCs/>
      <w:szCs w:val="24"/>
      <w:lang w:eastAsia="ru-RU"/>
    </w:rPr>
  </w:style>
  <w:style w:type="character" w:customStyle="1" w:styleId="90">
    <w:name w:val="Заголовок 9 Знак"/>
    <w:basedOn w:val="a3"/>
    <w:link w:val="9"/>
    <w:rsid w:val="00C74B3F"/>
    <w:rPr>
      <w:rFonts w:ascii="Times New Roman" w:eastAsia="Times New Roman" w:hAnsi="Times New Roman" w:cs="Times New Roman"/>
      <w:b/>
      <w:bCs/>
      <w:sz w:val="18"/>
      <w:szCs w:val="18"/>
      <w:lang w:val="en-US" w:eastAsia="ru-RU"/>
    </w:rPr>
  </w:style>
  <w:style w:type="paragraph" w:styleId="a6">
    <w:name w:val="Body Text Indent"/>
    <w:basedOn w:val="a2"/>
    <w:link w:val="a7"/>
    <w:rsid w:val="00C74B3F"/>
    <w:pPr>
      <w:suppressAutoHyphens/>
      <w:spacing w:before="120"/>
      <w:ind w:left="851"/>
      <w:jc w:val="both"/>
    </w:pPr>
    <w:rPr>
      <w:color w:val="000000"/>
    </w:rPr>
  </w:style>
  <w:style w:type="character" w:customStyle="1" w:styleId="a7">
    <w:name w:val="Основной текст с отступом Знак"/>
    <w:basedOn w:val="a3"/>
    <w:link w:val="a6"/>
    <w:rsid w:val="00C74B3F"/>
    <w:rPr>
      <w:rFonts w:ascii="Times New Roman" w:eastAsia="Times New Roman" w:hAnsi="Times New Roman" w:cs="Times New Roman"/>
      <w:color w:val="000000"/>
      <w:sz w:val="24"/>
      <w:szCs w:val="24"/>
      <w:lang w:eastAsia="ru-RU"/>
    </w:rPr>
  </w:style>
  <w:style w:type="paragraph" w:customStyle="1" w:styleId="12">
    <w:name w:val="Обычный1"/>
    <w:rsid w:val="00C74B3F"/>
    <w:pPr>
      <w:spacing w:after="0" w:line="240" w:lineRule="auto"/>
    </w:pPr>
    <w:rPr>
      <w:rFonts w:ascii="Times New Roman" w:eastAsia="Times New Roman" w:hAnsi="Times New Roman" w:cs="Times New Roman"/>
      <w:snapToGrid w:val="0"/>
      <w:sz w:val="20"/>
      <w:szCs w:val="20"/>
      <w:lang w:eastAsia="ru-RU"/>
    </w:rPr>
  </w:style>
  <w:style w:type="paragraph" w:styleId="24">
    <w:name w:val="Body Text 2"/>
    <w:basedOn w:val="a2"/>
    <w:link w:val="25"/>
    <w:rsid w:val="00C74B3F"/>
    <w:pPr>
      <w:widowControl w:val="0"/>
      <w:spacing w:before="120" w:line="220" w:lineRule="auto"/>
      <w:jc w:val="both"/>
    </w:pPr>
    <w:rPr>
      <w:snapToGrid w:val="0"/>
      <w:szCs w:val="20"/>
    </w:rPr>
  </w:style>
  <w:style w:type="character" w:customStyle="1" w:styleId="25">
    <w:name w:val="Основной текст 2 Знак"/>
    <w:basedOn w:val="a3"/>
    <w:link w:val="24"/>
    <w:rsid w:val="00C74B3F"/>
    <w:rPr>
      <w:rFonts w:ascii="Times New Roman" w:eastAsia="Times New Roman" w:hAnsi="Times New Roman" w:cs="Times New Roman"/>
      <w:snapToGrid w:val="0"/>
      <w:sz w:val="24"/>
      <w:szCs w:val="20"/>
      <w:lang w:eastAsia="ru-RU"/>
    </w:rPr>
  </w:style>
  <w:style w:type="paragraph" w:styleId="34">
    <w:name w:val="Body Text Indent 3"/>
    <w:basedOn w:val="a2"/>
    <w:link w:val="35"/>
    <w:rsid w:val="00C74B3F"/>
    <w:pPr>
      <w:widowControl w:val="0"/>
      <w:tabs>
        <w:tab w:val="num" w:pos="0"/>
      </w:tabs>
      <w:suppressAutoHyphens/>
      <w:spacing w:before="120"/>
      <w:ind w:left="720" w:hanging="11"/>
      <w:jc w:val="both"/>
    </w:pPr>
    <w:rPr>
      <w:snapToGrid w:val="0"/>
      <w:color w:val="FF0000"/>
      <w:szCs w:val="20"/>
    </w:rPr>
  </w:style>
  <w:style w:type="character" w:customStyle="1" w:styleId="35">
    <w:name w:val="Основной текст с отступом 3 Знак"/>
    <w:basedOn w:val="a3"/>
    <w:link w:val="34"/>
    <w:rsid w:val="00C74B3F"/>
    <w:rPr>
      <w:rFonts w:ascii="Times New Roman" w:eastAsia="Times New Roman" w:hAnsi="Times New Roman" w:cs="Times New Roman"/>
      <w:snapToGrid w:val="0"/>
      <w:color w:val="FF0000"/>
      <w:sz w:val="24"/>
      <w:szCs w:val="20"/>
      <w:lang w:eastAsia="ru-RU"/>
    </w:rPr>
  </w:style>
  <w:style w:type="paragraph" w:customStyle="1" w:styleId="FR1">
    <w:name w:val="FR1"/>
    <w:rsid w:val="00C74B3F"/>
    <w:pPr>
      <w:widowControl w:val="0"/>
      <w:spacing w:before="240" w:after="0" w:line="240" w:lineRule="auto"/>
      <w:ind w:left="240"/>
      <w:jc w:val="center"/>
    </w:pPr>
    <w:rPr>
      <w:rFonts w:ascii="Courier New" w:eastAsia="Times New Roman" w:hAnsi="Courier New" w:cs="Times New Roman"/>
      <w:b/>
      <w:snapToGrid w:val="0"/>
      <w:sz w:val="20"/>
      <w:szCs w:val="20"/>
      <w:lang w:eastAsia="ru-RU"/>
    </w:rPr>
  </w:style>
  <w:style w:type="paragraph" w:styleId="a8">
    <w:name w:val="Body Text"/>
    <w:aliases w:val="Bodytext,paragraph 2,body indent,AvtalBrödtext, ändrad"/>
    <w:basedOn w:val="a2"/>
    <w:link w:val="a9"/>
    <w:rsid w:val="00C74B3F"/>
    <w:pPr>
      <w:jc w:val="both"/>
    </w:pPr>
    <w:rPr>
      <w:rFonts w:ascii="Arial" w:hAnsi="Arial"/>
      <w:b/>
      <w:sz w:val="28"/>
      <w:szCs w:val="20"/>
    </w:rPr>
  </w:style>
  <w:style w:type="character" w:customStyle="1" w:styleId="a9">
    <w:name w:val="Основной текст Знак"/>
    <w:aliases w:val="Bodytext Знак,paragraph 2 Знак,body indent Знак,AvtalBrödtext Знак, ändrad Знак"/>
    <w:basedOn w:val="a3"/>
    <w:link w:val="a8"/>
    <w:rsid w:val="00C74B3F"/>
    <w:rPr>
      <w:rFonts w:ascii="Arial" w:eastAsia="Times New Roman" w:hAnsi="Arial" w:cs="Times New Roman"/>
      <w:b/>
      <w:sz w:val="28"/>
      <w:szCs w:val="20"/>
      <w:lang w:eastAsia="ru-RU"/>
    </w:rPr>
  </w:style>
  <w:style w:type="paragraph" w:styleId="aa">
    <w:name w:val="footer"/>
    <w:basedOn w:val="a2"/>
    <w:link w:val="ab"/>
    <w:rsid w:val="00C74B3F"/>
    <w:pPr>
      <w:widowControl w:val="0"/>
      <w:tabs>
        <w:tab w:val="center" w:pos="4153"/>
        <w:tab w:val="right" w:pos="8306"/>
      </w:tabs>
      <w:spacing w:line="260" w:lineRule="auto"/>
      <w:ind w:firstLine="640"/>
    </w:pPr>
    <w:rPr>
      <w:rFonts w:ascii="Arial" w:hAnsi="Arial"/>
      <w:snapToGrid w:val="0"/>
      <w:sz w:val="22"/>
      <w:szCs w:val="20"/>
    </w:rPr>
  </w:style>
  <w:style w:type="character" w:customStyle="1" w:styleId="ab">
    <w:name w:val="Нижний колонтитул Знак"/>
    <w:basedOn w:val="a3"/>
    <w:link w:val="aa"/>
    <w:rsid w:val="00C74B3F"/>
    <w:rPr>
      <w:rFonts w:ascii="Arial" w:eastAsia="Times New Roman" w:hAnsi="Arial" w:cs="Times New Roman"/>
      <w:snapToGrid w:val="0"/>
      <w:szCs w:val="20"/>
      <w:lang w:eastAsia="ru-RU"/>
    </w:rPr>
  </w:style>
  <w:style w:type="paragraph" w:customStyle="1" w:styleId="26">
    <w:name w:val="заголовок 2"/>
    <w:basedOn w:val="a2"/>
    <w:next w:val="a2"/>
    <w:rsid w:val="00C74B3F"/>
    <w:pPr>
      <w:keepNext/>
      <w:jc w:val="both"/>
    </w:pPr>
    <w:rPr>
      <w:b/>
    </w:rPr>
  </w:style>
  <w:style w:type="paragraph" w:customStyle="1" w:styleId="xl24">
    <w:name w:val="xl24"/>
    <w:basedOn w:val="a2"/>
    <w:rsid w:val="00C74B3F"/>
    <w:pPr>
      <w:pBdr>
        <w:right w:val="single" w:sz="4" w:space="0" w:color="auto"/>
      </w:pBdr>
      <w:spacing w:before="100" w:after="100"/>
    </w:pPr>
    <w:rPr>
      <w:rFonts w:ascii="Arial" w:hAnsi="Arial"/>
      <w:b/>
    </w:rPr>
  </w:style>
  <w:style w:type="paragraph" w:styleId="ac">
    <w:name w:val="header"/>
    <w:basedOn w:val="a2"/>
    <w:link w:val="ad"/>
    <w:uiPriority w:val="99"/>
    <w:rsid w:val="00C74B3F"/>
    <w:pPr>
      <w:widowControl w:val="0"/>
      <w:tabs>
        <w:tab w:val="center" w:pos="4153"/>
        <w:tab w:val="right" w:pos="8306"/>
      </w:tabs>
      <w:spacing w:line="260" w:lineRule="auto"/>
      <w:ind w:firstLine="640"/>
    </w:pPr>
    <w:rPr>
      <w:rFonts w:ascii="Arial" w:hAnsi="Arial"/>
      <w:snapToGrid w:val="0"/>
      <w:sz w:val="22"/>
      <w:szCs w:val="20"/>
    </w:rPr>
  </w:style>
  <w:style w:type="character" w:customStyle="1" w:styleId="ad">
    <w:name w:val="Верхний колонтитул Знак"/>
    <w:basedOn w:val="a3"/>
    <w:link w:val="ac"/>
    <w:uiPriority w:val="99"/>
    <w:rsid w:val="00C74B3F"/>
    <w:rPr>
      <w:rFonts w:ascii="Arial" w:eastAsia="Times New Roman" w:hAnsi="Arial" w:cs="Times New Roman"/>
      <w:snapToGrid w:val="0"/>
      <w:szCs w:val="20"/>
      <w:lang w:eastAsia="ru-RU"/>
    </w:rPr>
  </w:style>
  <w:style w:type="character" w:styleId="ae">
    <w:name w:val="page number"/>
    <w:basedOn w:val="a3"/>
    <w:rsid w:val="00C74B3F"/>
  </w:style>
  <w:style w:type="paragraph" w:styleId="27">
    <w:name w:val="Body Text Indent 2"/>
    <w:basedOn w:val="a2"/>
    <w:link w:val="28"/>
    <w:rsid w:val="00C74B3F"/>
    <w:pPr>
      <w:suppressAutoHyphens/>
      <w:spacing w:before="120"/>
      <w:ind w:left="540"/>
      <w:jc w:val="both"/>
    </w:pPr>
    <w:rPr>
      <w:color w:val="000000"/>
    </w:rPr>
  </w:style>
  <w:style w:type="character" w:customStyle="1" w:styleId="28">
    <w:name w:val="Основной текст с отступом 2 Знак"/>
    <w:basedOn w:val="a3"/>
    <w:link w:val="27"/>
    <w:rsid w:val="00C74B3F"/>
    <w:rPr>
      <w:rFonts w:ascii="Times New Roman" w:eastAsia="Times New Roman" w:hAnsi="Times New Roman" w:cs="Times New Roman"/>
      <w:color w:val="000000"/>
      <w:sz w:val="24"/>
      <w:szCs w:val="24"/>
      <w:lang w:eastAsia="ru-RU"/>
    </w:rPr>
  </w:style>
  <w:style w:type="paragraph" w:styleId="af">
    <w:name w:val="Plain Text"/>
    <w:basedOn w:val="a2"/>
    <w:link w:val="13"/>
    <w:rsid w:val="00C74B3F"/>
    <w:rPr>
      <w:rFonts w:ascii="Courier New" w:hAnsi="Courier New"/>
      <w:sz w:val="20"/>
      <w:szCs w:val="20"/>
    </w:rPr>
  </w:style>
  <w:style w:type="character" w:customStyle="1" w:styleId="af0">
    <w:name w:val="Текст Знак"/>
    <w:basedOn w:val="a3"/>
    <w:rsid w:val="00C74B3F"/>
    <w:rPr>
      <w:rFonts w:ascii="Consolas" w:eastAsia="Times New Roman" w:hAnsi="Consolas" w:cs="Consolas"/>
      <w:sz w:val="21"/>
      <w:szCs w:val="21"/>
      <w:lang w:eastAsia="ru-RU"/>
    </w:rPr>
  </w:style>
  <w:style w:type="paragraph" w:styleId="af1">
    <w:name w:val="Balloon Text"/>
    <w:basedOn w:val="a2"/>
    <w:link w:val="af2"/>
    <w:semiHidden/>
    <w:rsid w:val="00C74B3F"/>
    <w:rPr>
      <w:rFonts w:ascii="Tahoma" w:hAnsi="Tahoma" w:cs="Tahoma"/>
      <w:sz w:val="16"/>
      <w:szCs w:val="16"/>
    </w:rPr>
  </w:style>
  <w:style w:type="character" w:customStyle="1" w:styleId="af2">
    <w:name w:val="Текст выноски Знак"/>
    <w:basedOn w:val="a3"/>
    <w:link w:val="af1"/>
    <w:semiHidden/>
    <w:rsid w:val="00C74B3F"/>
    <w:rPr>
      <w:rFonts w:ascii="Tahoma" w:eastAsia="Times New Roman" w:hAnsi="Tahoma" w:cs="Tahoma"/>
      <w:sz w:val="16"/>
      <w:szCs w:val="16"/>
      <w:lang w:eastAsia="ru-RU"/>
    </w:rPr>
  </w:style>
  <w:style w:type="character" w:styleId="af3">
    <w:name w:val="Hyperlink"/>
    <w:rsid w:val="00C74B3F"/>
    <w:rPr>
      <w:color w:val="0000FF"/>
      <w:u w:val="single"/>
    </w:rPr>
  </w:style>
  <w:style w:type="character" w:styleId="af4">
    <w:name w:val="FollowedHyperlink"/>
    <w:rsid w:val="00C74B3F"/>
    <w:rPr>
      <w:color w:val="800080"/>
      <w:u w:val="single"/>
    </w:rPr>
  </w:style>
  <w:style w:type="paragraph" w:styleId="af5">
    <w:name w:val="caption"/>
    <w:basedOn w:val="a2"/>
    <w:next w:val="a2"/>
    <w:qFormat/>
    <w:rsid w:val="00C74B3F"/>
    <w:pPr>
      <w:spacing w:before="120" w:after="120"/>
    </w:pPr>
    <w:rPr>
      <w:b/>
      <w:bCs/>
      <w:sz w:val="20"/>
      <w:szCs w:val="20"/>
    </w:rPr>
  </w:style>
  <w:style w:type="paragraph" w:customStyle="1" w:styleId="11">
    <w:name w:val="Нумерованый 1.1"/>
    <w:basedOn w:val="a2"/>
    <w:rsid w:val="00C74B3F"/>
    <w:pPr>
      <w:numPr>
        <w:ilvl w:val="1"/>
        <w:numId w:val="2"/>
      </w:numPr>
      <w:spacing w:before="60"/>
      <w:ind w:right="-257"/>
      <w:jc w:val="both"/>
    </w:pPr>
  </w:style>
  <w:style w:type="paragraph" w:customStyle="1" w:styleId="31">
    <w:name w:val="маркированный список 3"/>
    <w:basedOn w:val="29"/>
    <w:rsid w:val="00C74B3F"/>
    <w:pPr>
      <w:numPr>
        <w:numId w:val="1"/>
      </w:numPr>
      <w:tabs>
        <w:tab w:val="num" w:pos="1438"/>
      </w:tabs>
      <w:spacing w:before="60"/>
      <w:ind w:left="1438" w:right="-285"/>
      <w:jc w:val="both"/>
    </w:pPr>
  </w:style>
  <w:style w:type="paragraph" w:styleId="29">
    <w:name w:val="List Bullet 2"/>
    <w:basedOn w:val="a2"/>
    <w:autoRedefine/>
    <w:rsid w:val="00C74B3F"/>
    <w:pPr>
      <w:tabs>
        <w:tab w:val="num" w:pos="72"/>
      </w:tabs>
      <w:spacing w:before="20"/>
      <w:ind w:left="34"/>
    </w:pPr>
    <w:rPr>
      <w:b/>
      <w:bCs/>
      <w:sz w:val="22"/>
    </w:rPr>
  </w:style>
  <w:style w:type="paragraph" w:customStyle="1" w:styleId="ssPara1">
    <w:name w:val="ssPara1"/>
    <w:basedOn w:val="a2"/>
    <w:rsid w:val="00C74B3F"/>
    <w:pPr>
      <w:spacing w:after="260" w:line="260" w:lineRule="atLeast"/>
      <w:jc w:val="both"/>
    </w:pPr>
    <w:rPr>
      <w:rFonts w:ascii="Arial" w:hAnsi="Arial"/>
      <w:sz w:val="22"/>
      <w:szCs w:val="20"/>
      <w:lang w:val="en-GB" w:eastAsia="en-US"/>
    </w:rPr>
  </w:style>
  <w:style w:type="paragraph" w:styleId="af6">
    <w:name w:val="annotation text"/>
    <w:basedOn w:val="a2"/>
    <w:link w:val="af7"/>
    <w:uiPriority w:val="99"/>
    <w:semiHidden/>
    <w:rsid w:val="00C74B3F"/>
    <w:rPr>
      <w:sz w:val="20"/>
      <w:szCs w:val="20"/>
      <w:lang w:val="en-US" w:eastAsia="en-US"/>
    </w:rPr>
  </w:style>
  <w:style w:type="character" w:customStyle="1" w:styleId="af7">
    <w:name w:val="Текст примечания Знак"/>
    <w:basedOn w:val="a3"/>
    <w:link w:val="af6"/>
    <w:uiPriority w:val="99"/>
    <w:semiHidden/>
    <w:rsid w:val="00C74B3F"/>
    <w:rPr>
      <w:rFonts w:ascii="Times New Roman" w:eastAsia="Times New Roman" w:hAnsi="Times New Roman" w:cs="Times New Roman"/>
      <w:sz w:val="20"/>
      <w:szCs w:val="20"/>
      <w:lang w:val="en-US"/>
    </w:rPr>
  </w:style>
  <w:style w:type="paragraph" w:customStyle="1" w:styleId="font5">
    <w:name w:val="font5"/>
    <w:basedOn w:val="a2"/>
    <w:rsid w:val="00C74B3F"/>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a2"/>
    <w:rsid w:val="00C74B3F"/>
    <w:pPr>
      <w:spacing w:before="100" w:beforeAutospacing="1" w:after="100" w:afterAutospacing="1"/>
    </w:pPr>
    <w:rPr>
      <w:rFonts w:ascii="Tahoma" w:eastAsia="Arial Unicode MS" w:hAnsi="Tahoma" w:cs="Tahoma"/>
      <w:b/>
      <w:bCs/>
      <w:color w:val="000000"/>
      <w:sz w:val="16"/>
      <w:szCs w:val="16"/>
    </w:rPr>
  </w:style>
  <w:style w:type="paragraph" w:customStyle="1" w:styleId="xl28">
    <w:name w:val="xl28"/>
    <w:basedOn w:val="a2"/>
    <w:rsid w:val="00C74B3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6"/>
      <w:szCs w:val="16"/>
    </w:rPr>
  </w:style>
  <w:style w:type="paragraph" w:customStyle="1" w:styleId="xl29">
    <w:name w:val="xl29"/>
    <w:basedOn w:val="a2"/>
    <w:rsid w:val="00C74B3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6"/>
      <w:szCs w:val="16"/>
    </w:rPr>
  </w:style>
  <w:style w:type="paragraph" w:customStyle="1" w:styleId="xl30">
    <w:name w:val="xl30"/>
    <w:basedOn w:val="a2"/>
    <w:rsid w:val="00C74B3F"/>
    <w:pPr>
      <w:pBdr>
        <w:top w:val="single" w:sz="4" w:space="0" w:color="auto"/>
        <w:right w:val="single" w:sz="4" w:space="0" w:color="auto"/>
      </w:pBdr>
      <w:spacing w:before="100" w:beforeAutospacing="1" w:after="100" w:afterAutospacing="1"/>
      <w:jc w:val="center"/>
    </w:pPr>
    <w:rPr>
      <w:rFonts w:ascii="Arial CYR" w:eastAsia="Arial Unicode MS" w:hAnsi="Arial CYR" w:cs="Arial CYR"/>
      <w:b/>
      <w:bCs/>
      <w:sz w:val="16"/>
      <w:szCs w:val="16"/>
    </w:rPr>
  </w:style>
  <w:style w:type="paragraph" w:customStyle="1" w:styleId="xl31">
    <w:name w:val="xl31"/>
    <w:basedOn w:val="a2"/>
    <w:rsid w:val="00C74B3F"/>
    <w:pPr>
      <w:pBdr>
        <w:top w:val="single" w:sz="4" w:space="0" w:color="auto"/>
        <w:left w:val="single" w:sz="4" w:space="0" w:color="auto"/>
        <w:right w:val="single" w:sz="4" w:space="0" w:color="auto"/>
      </w:pBdr>
      <w:spacing w:before="100" w:beforeAutospacing="1" w:after="100" w:afterAutospacing="1"/>
      <w:jc w:val="center"/>
    </w:pPr>
    <w:rPr>
      <w:rFonts w:ascii="Arial CYR" w:eastAsia="Arial Unicode MS" w:hAnsi="Arial CYR" w:cs="Arial CYR"/>
      <w:b/>
      <w:bCs/>
      <w:sz w:val="16"/>
      <w:szCs w:val="16"/>
    </w:rPr>
  </w:style>
  <w:style w:type="paragraph" w:customStyle="1" w:styleId="xl32">
    <w:name w:val="xl32"/>
    <w:basedOn w:val="a2"/>
    <w:rsid w:val="00C74B3F"/>
    <w:pPr>
      <w:pBdr>
        <w:top w:val="single" w:sz="4" w:space="0" w:color="auto"/>
        <w:left w:val="single" w:sz="4" w:space="0" w:color="auto"/>
      </w:pBdr>
      <w:spacing w:before="100" w:beforeAutospacing="1" w:after="100" w:afterAutospacing="1"/>
      <w:jc w:val="center"/>
    </w:pPr>
    <w:rPr>
      <w:rFonts w:ascii="Arial CYR" w:eastAsia="Arial Unicode MS" w:hAnsi="Arial CYR" w:cs="Arial CYR"/>
      <w:b/>
      <w:bCs/>
      <w:sz w:val="16"/>
      <w:szCs w:val="16"/>
    </w:rPr>
  </w:style>
  <w:style w:type="paragraph" w:customStyle="1" w:styleId="xl33">
    <w:name w:val="xl33"/>
    <w:basedOn w:val="a2"/>
    <w:rsid w:val="00C74B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16"/>
      <w:szCs w:val="16"/>
    </w:rPr>
  </w:style>
  <w:style w:type="paragraph" w:customStyle="1" w:styleId="xl47">
    <w:name w:val="xl47"/>
    <w:basedOn w:val="a2"/>
    <w:rsid w:val="00C74B3F"/>
    <w:pPr>
      <w:pBdr>
        <w:left w:val="single" w:sz="4" w:space="0" w:color="auto"/>
        <w:right w:val="single" w:sz="4" w:space="0" w:color="auto"/>
      </w:pBdr>
      <w:spacing w:before="100" w:beforeAutospacing="1" w:after="100" w:afterAutospacing="1"/>
      <w:jc w:val="center"/>
    </w:pPr>
    <w:rPr>
      <w:rFonts w:ascii="Arial CYR" w:eastAsia="Arial Unicode MS" w:hAnsi="Arial CYR" w:cs="Arial CYR"/>
      <w:b/>
      <w:bCs/>
      <w:sz w:val="16"/>
      <w:szCs w:val="16"/>
    </w:rPr>
  </w:style>
  <w:style w:type="paragraph" w:customStyle="1" w:styleId="210">
    <w:name w:val="заголовок 21"/>
    <w:basedOn w:val="a2"/>
    <w:next w:val="a2"/>
    <w:rsid w:val="00C74B3F"/>
    <w:pPr>
      <w:autoSpaceDE w:val="0"/>
      <w:autoSpaceDN w:val="0"/>
      <w:spacing w:before="120"/>
      <w:jc w:val="both"/>
    </w:pPr>
  </w:style>
  <w:style w:type="paragraph" w:customStyle="1" w:styleId="xl34">
    <w:name w:val="xl34"/>
    <w:basedOn w:val="a2"/>
    <w:rsid w:val="00C74B3F"/>
    <w:pPr>
      <w:pBdr>
        <w:left w:val="single" w:sz="4" w:space="0" w:color="auto"/>
        <w:right w:val="single" w:sz="4" w:space="0" w:color="auto"/>
      </w:pBdr>
      <w:spacing w:before="100" w:beforeAutospacing="1" w:after="100" w:afterAutospacing="1"/>
      <w:jc w:val="center"/>
    </w:pPr>
    <w:rPr>
      <w:rFonts w:ascii="Arial CYR" w:eastAsia="Arial Unicode MS" w:hAnsi="Arial CYR" w:cs="Arial CYR"/>
      <w:b/>
      <w:bCs/>
      <w:sz w:val="16"/>
      <w:szCs w:val="16"/>
    </w:rPr>
  </w:style>
  <w:style w:type="paragraph" w:styleId="30">
    <w:name w:val="List Bullet 3"/>
    <w:basedOn w:val="a2"/>
    <w:autoRedefine/>
    <w:rsid w:val="00C74B3F"/>
    <w:pPr>
      <w:numPr>
        <w:numId w:val="3"/>
      </w:numPr>
    </w:pPr>
    <w:rPr>
      <w:sz w:val="20"/>
      <w:szCs w:val="20"/>
      <w:lang w:eastAsia="en-US"/>
    </w:rPr>
  </w:style>
  <w:style w:type="paragraph" w:styleId="40">
    <w:name w:val="List Bullet 4"/>
    <w:basedOn w:val="a2"/>
    <w:autoRedefine/>
    <w:rsid w:val="00C74B3F"/>
    <w:pPr>
      <w:numPr>
        <w:numId w:val="4"/>
      </w:numPr>
    </w:pPr>
    <w:rPr>
      <w:sz w:val="20"/>
      <w:szCs w:val="20"/>
      <w:lang w:eastAsia="en-US"/>
    </w:rPr>
  </w:style>
  <w:style w:type="paragraph" w:styleId="50">
    <w:name w:val="List Bullet 5"/>
    <w:basedOn w:val="a2"/>
    <w:autoRedefine/>
    <w:rsid w:val="00C74B3F"/>
    <w:pPr>
      <w:numPr>
        <w:numId w:val="5"/>
      </w:numPr>
    </w:pPr>
    <w:rPr>
      <w:sz w:val="20"/>
      <w:szCs w:val="20"/>
      <w:lang w:eastAsia="en-US"/>
    </w:rPr>
  </w:style>
  <w:style w:type="paragraph" w:styleId="2">
    <w:name w:val="List Number 2"/>
    <w:basedOn w:val="a2"/>
    <w:rsid w:val="00C74B3F"/>
    <w:pPr>
      <w:numPr>
        <w:numId w:val="6"/>
      </w:numPr>
    </w:pPr>
    <w:rPr>
      <w:sz w:val="20"/>
      <w:szCs w:val="20"/>
      <w:lang w:eastAsia="en-US"/>
    </w:rPr>
  </w:style>
  <w:style w:type="paragraph" w:styleId="3">
    <w:name w:val="List Number 3"/>
    <w:basedOn w:val="a2"/>
    <w:rsid w:val="00C74B3F"/>
    <w:pPr>
      <w:numPr>
        <w:numId w:val="7"/>
      </w:numPr>
    </w:pPr>
    <w:rPr>
      <w:sz w:val="20"/>
      <w:szCs w:val="20"/>
      <w:lang w:eastAsia="en-US"/>
    </w:rPr>
  </w:style>
  <w:style w:type="paragraph" w:styleId="4">
    <w:name w:val="List Number 4"/>
    <w:basedOn w:val="a2"/>
    <w:rsid w:val="00C74B3F"/>
    <w:pPr>
      <w:numPr>
        <w:numId w:val="8"/>
      </w:numPr>
    </w:pPr>
    <w:rPr>
      <w:sz w:val="20"/>
      <w:szCs w:val="20"/>
      <w:lang w:eastAsia="en-US"/>
    </w:rPr>
  </w:style>
  <w:style w:type="paragraph" w:styleId="5">
    <w:name w:val="List Number 5"/>
    <w:basedOn w:val="a2"/>
    <w:rsid w:val="00C74B3F"/>
    <w:pPr>
      <w:numPr>
        <w:numId w:val="9"/>
      </w:numPr>
    </w:pPr>
    <w:rPr>
      <w:sz w:val="20"/>
      <w:szCs w:val="20"/>
      <w:lang w:eastAsia="en-US"/>
    </w:rPr>
  </w:style>
  <w:style w:type="paragraph" w:customStyle="1" w:styleId="1Level1h1l1">
    <w:name w:val="Заголовок 1.Level 1.h1.l1"/>
    <w:basedOn w:val="a2"/>
    <w:next w:val="a2"/>
    <w:rsid w:val="00C74B3F"/>
    <w:pPr>
      <w:keepNext/>
      <w:keepLines/>
      <w:spacing w:line="240" w:lineRule="atLeast"/>
      <w:outlineLvl w:val="0"/>
    </w:pPr>
    <w:rPr>
      <w:b/>
      <w:szCs w:val="20"/>
      <w:lang w:val="en-GB"/>
    </w:rPr>
  </w:style>
  <w:style w:type="paragraph" w:customStyle="1" w:styleId="2H2">
    <w:name w:val="Заголовок 2.H2"/>
    <w:basedOn w:val="a2"/>
    <w:next w:val="a2"/>
    <w:rsid w:val="00C74B3F"/>
    <w:pPr>
      <w:keepNext/>
      <w:tabs>
        <w:tab w:val="left" w:pos="-108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1"/>
    </w:pPr>
    <w:rPr>
      <w:szCs w:val="20"/>
      <w:lang w:val="en-GB"/>
    </w:rPr>
  </w:style>
  <w:style w:type="paragraph" w:styleId="36">
    <w:name w:val="Body Text 3"/>
    <w:basedOn w:val="a2"/>
    <w:link w:val="37"/>
    <w:rsid w:val="00C74B3F"/>
    <w:pPr>
      <w:keepNext/>
      <w:keepLines/>
      <w:suppressAutoHyphens/>
      <w:spacing w:before="120"/>
      <w:ind w:right="126"/>
      <w:jc w:val="both"/>
    </w:pPr>
    <w:rPr>
      <w:bCs/>
    </w:rPr>
  </w:style>
  <w:style w:type="character" w:customStyle="1" w:styleId="37">
    <w:name w:val="Основной текст 3 Знак"/>
    <w:basedOn w:val="a3"/>
    <w:link w:val="36"/>
    <w:rsid w:val="00C74B3F"/>
    <w:rPr>
      <w:rFonts w:ascii="Times New Roman" w:eastAsia="Times New Roman" w:hAnsi="Times New Roman" w:cs="Times New Roman"/>
      <w:bCs/>
      <w:sz w:val="24"/>
      <w:szCs w:val="24"/>
      <w:lang w:eastAsia="ru-RU"/>
    </w:rPr>
  </w:style>
  <w:style w:type="paragraph" w:customStyle="1" w:styleId="1Legal2">
    <w:name w:val="1Legal 2"/>
    <w:rsid w:val="00C74B3F"/>
    <w:pPr>
      <w:widowControl w:val="0"/>
      <w:spacing w:after="0" w:line="240" w:lineRule="auto"/>
      <w:jc w:val="center"/>
    </w:pPr>
    <w:rPr>
      <w:rFonts w:ascii="Times New Roman" w:eastAsia="Times New Roman" w:hAnsi="Times New Roman" w:cs="Times New Roman"/>
      <w:snapToGrid w:val="0"/>
      <w:sz w:val="24"/>
      <w:szCs w:val="20"/>
      <w:lang w:val="en-US" w:eastAsia="ru-RU"/>
    </w:rPr>
  </w:style>
  <w:style w:type="paragraph" w:customStyle="1" w:styleId="Header1">
    <w:name w:val="Верхний колонтитул.Header 1"/>
    <w:basedOn w:val="a2"/>
    <w:rsid w:val="00C74B3F"/>
    <w:pPr>
      <w:tabs>
        <w:tab w:val="center" w:pos="4153"/>
        <w:tab w:val="right" w:pos="8306"/>
      </w:tabs>
    </w:pPr>
    <w:rPr>
      <w:szCs w:val="20"/>
    </w:rPr>
  </w:style>
  <w:style w:type="paragraph" w:customStyle="1" w:styleId="xl40">
    <w:name w:val="xl40"/>
    <w:basedOn w:val="a2"/>
    <w:rsid w:val="00C74B3F"/>
    <w:pPr>
      <w:pBdr>
        <w:bottom w:val="single" w:sz="4" w:space="0" w:color="auto"/>
      </w:pBdr>
      <w:spacing w:before="100" w:beforeAutospacing="1" w:after="100" w:afterAutospacing="1"/>
      <w:jc w:val="right"/>
    </w:pPr>
    <w:rPr>
      <w:rFonts w:eastAsia="Arial Unicode MS"/>
    </w:rPr>
  </w:style>
  <w:style w:type="table" w:styleId="af8">
    <w:name w:val="Table Grid"/>
    <w:basedOn w:val="a4"/>
    <w:rsid w:val="00C74B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2"/>
    <w:rsid w:val="00C74B3F"/>
    <w:pPr>
      <w:ind w:left="1418" w:hanging="698"/>
      <w:jc w:val="both"/>
    </w:pPr>
    <w:rPr>
      <w:sz w:val="22"/>
      <w:szCs w:val="20"/>
    </w:rPr>
  </w:style>
  <w:style w:type="paragraph" w:customStyle="1" w:styleId="310">
    <w:name w:val="Основной текст с отступом 31"/>
    <w:basedOn w:val="a2"/>
    <w:rsid w:val="00C74B3F"/>
    <w:pPr>
      <w:tabs>
        <w:tab w:val="left" w:pos="5812"/>
      </w:tabs>
      <w:spacing w:after="120" w:line="240" w:lineRule="exact"/>
      <w:ind w:firstLine="720"/>
      <w:jc w:val="both"/>
    </w:pPr>
    <w:rPr>
      <w:rFonts w:ascii="Arial" w:hAnsi="Arial"/>
      <w:szCs w:val="20"/>
    </w:rPr>
  </w:style>
  <w:style w:type="paragraph" w:customStyle="1" w:styleId="BodyText1">
    <w:name w:val="Body Text1"/>
    <w:basedOn w:val="a2"/>
    <w:rsid w:val="00C74B3F"/>
    <w:rPr>
      <w:szCs w:val="20"/>
      <w:lang w:val="en-US"/>
    </w:rPr>
  </w:style>
  <w:style w:type="paragraph" w:styleId="af9">
    <w:name w:val="endnote text"/>
    <w:basedOn w:val="a2"/>
    <w:link w:val="afa"/>
    <w:semiHidden/>
    <w:rsid w:val="00C74B3F"/>
    <w:rPr>
      <w:sz w:val="20"/>
      <w:szCs w:val="20"/>
    </w:rPr>
  </w:style>
  <w:style w:type="character" w:customStyle="1" w:styleId="afa">
    <w:name w:val="Текст концевой сноски Знак"/>
    <w:basedOn w:val="a3"/>
    <w:link w:val="af9"/>
    <w:semiHidden/>
    <w:rsid w:val="00C74B3F"/>
    <w:rPr>
      <w:rFonts w:ascii="Times New Roman" w:eastAsia="Times New Roman" w:hAnsi="Times New Roman" w:cs="Times New Roman"/>
      <w:sz w:val="20"/>
      <w:szCs w:val="20"/>
      <w:lang w:eastAsia="ru-RU"/>
    </w:rPr>
  </w:style>
  <w:style w:type="paragraph" w:customStyle="1" w:styleId="20">
    <w:name w:val="Список без м.2"/>
    <w:basedOn w:val="a2"/>
    <w:rsid w:val="00C74B3F"/>
    <w:pPr>
      <w:numPr>
        <w:numId w:val="10"/>
      </w:numPr>
      <w:spacing w:before="120" w:after="60"/>
      <w:jc w:val="both"/>
    </w:pPr>
    <w:rPr>
      <w:rFonts w:ascii="Arial" w:hAnsi="Arial"/>
      <w:sz w:val="20"/>
      <w:szCs w:val="20"/>
    </w:rPr>
  </w:style>
  <w:style w:type="character" w:styleId="afb">
    <w:name w:val="annotation reference"/>
    <w:uiPriority w:val="99"/>
    <w:semiHidden/>
    <w:rsid w:val="00C74B3F"/>
    <w:rPr>
      <w:sz w:val="16"/>
      <w:szCs w:val="16"/>
    </w:rPr>
  </w:style>
  <w:style w:type="paragraph" w:styleId="afc">
    <w:name w:val="annotation subject"/>
    <w:basedOn w:val="af6"/>
    <w:next w:val="af6"/>
    <w:link w:val="afd"/>
    <w:semiHidden/>
    <w:rsid w:val="00C74B3F"/>
    <w:rPr>
      <w:b/>
      <w:bCs/>
      <w:lang w:val="ru-RU" w:eastAsia="ru-RU"/>
    </w:rPr>
  </w:style>
  <w:style w:type="character" w:customStyle="1" w:styleId="afd">
    <w:name w:val="Тема примечания Знак"/>
    <w:basedOn w:val="af7"/>
    <w:link w:val="afc"/>
    <w:semiHidden/>
    <w:rsid w:val="00C74B3F"/>
    <w:rPr>
      <w:rFonts w:ascii="Times New Roman" w:eastAsia="Times New Roman" w:hAnsi="Times New Roman" w:cs="Times New Roman"/>
      <w:b/>
      <w:bCs/>
      <w:sz w:val="20"/>
      <w:szCs w:val="20"/>
      <w:lang w:val="en-US" w:eastAsia="ru-RU"/>
    </w:rPr>
  </w:style>
  <w:style w:type="paragraph" w:customStyle="1" w:styleId="a1">
    <w:name w:val="Текст_бюл"/>
    <w:basedOn w:val="af"/>
    <w:link w:val="afe"/>
    <w:rsid w:val="00C74B3F"/>
    <w:pPr>
      <w:numPr>
        <w:numId w:val="11"/>
      </w:numPr>
      <w:tabs>
        <w:tab w:val="left" w:pos="851"/>
      </w:tabs>
      <w:jc w:val="both"/>
    </w:pPr>
    <w:rPr>
      <w:rFonts w:ascii="Times New Roman" w:eastAsia="MS Mincho" w:hAnsi="Times New Roman"/>
      <w:sz w:val="28"/>
      <w:szCs w:val="24"/>
    </w:rPr>
  </w:style>
  <w:style w:type="paragraph" w:styleId="a">
    <w:name w:val="List Bullet"/>
    <w:basedOn w:val="a2"/>
    <w:rsid w:val="00C74B3F"/>
    <w:pPr>
      <w:numPr>
        <w:numId w:val="12"/>
      </w:numPr>
    </w:pPr>
  </w:style>
  <w:style w:type="paragraph" w:customStyle="1" w:styleId="Normalsingle">
    <w:name w:val="Normal_single"/>
    <w:basedOn w:val="a2"/>
    <w:rsid w:val="00C74B3F"/>
    <w:pPr>
      <w:widowControl w:val="0"/>
      <w:jc w:val="both"/>
    </w:pPr>
    <w:rPr>
      <w:sz w:val="22"/>
      <w:szCs w:val="20"/>
      <w:lang w:eastAsia="en-US"/>
    </w:rPr>
  </w:style>
  <w:style w:type="paragraph" w:customStyle="1" w:styleId="aff">
    <w:name w:val="Текст_бо"/>
    <w:basedOn w:val="af"/>
    <w:autoRedefine/>
    <w:rsid w:val="00C74B3F"/>
    <w:pPr>
      <w:jc w:val="both"/>
    </w:pPr>
    <w:rPr>
      <w:rFonts w:ascii="Times New Roman" w:hAnsi="Times New Roman" w:cs="Courier New"/>
      <w:sz w:val="24"/>
      <w:szCs w:val="24"/>
    </w:rPr>
  </w:style>
  <w:style w:type="paragraph" w:customStyle="1" w:styleId="L4">
    <w:name w:val="L4"/>
    <w:basedOn w:val="32"/>
    <w:rsid w:val="00C74B3F"/>
    <w:pPr>
      <w:keepNext w:val="0"/>
      <w:tabs>
        <w:tab w:val="num" w:pos="360"/>
      </w:tabs>
      <w:ind w:left="1440" w:hanging="360"/>
      <w:jc w:val="left"/>
      <w:outlineLvl w:val="9"/>
    </w:pPr>
    <w:rPr>
      <w:rFonts w:ascii="Times New Roman" w:hAnsi="Times New Roman"/>
      <w:b w:val="0"/>
      <w:i/>
      <w:sz w:val="20"/>
      <w:lang w:val="en-GB" w:eastAsia="en-US"/>
    </w:rPr>
  </w:style>
  <w:style w:type="paragraph" w:customStyle="1" w:styleId="aff0">
    <w:name w:val="Термин"/>
    <w:basedOn w:val="a2"/>
    <w:link w:val="aff1"/>
    <w:rsid w:val="00C74B3F"/>
    <w:pPr>
      <w:ind w:left="567"/>
      <w:jc w:val="both"/>
    </w:pPr>
    <w:rPr>
      <w:sz w:val="26"/>
    </w:rPr>
  </w:style>
  <w:style w:type="paragraph" w:styleId="aff2">
    <w:name w:val="footnote text"/>
    <w:basedOn w:val="a2"/>
    <w:link w:val="aff3"/>
    <w:uiPriority w:val="99"/>
    <w:semiHidden/>
    <w:rsid w:val="00C74B3F"/>
    <w:rPr>
      <w:sz w:val="20"/>
      <w:szCs w:val="20"/>
    </w:rPr>
  </w:style>
  <w:style w:type="character" w:customStyle="1" w:styleId="aff3">
    <w:name w:val="Текст сноски Знак"/>
    <w:basedOn w:val="a3"/>
    <w:link w:val="aff2"/>
    <w:uiPriority w:val="99"/>
    <w:semiHidden/>
    <w:rsid w:val="00C74B3F"/>
    <w:rPr>
      <w:rFonts w:ascii="Times New Roman" w:eastAsia="Times New Roman" w:hAnsi="Times New Roman" w:cs="Times New Roman"/>
      <w:sz w:val="20"/>
      <w:szCs w:val="20"/>
      <w:lang w:eastAsia="ru-RU"/>
    </w:rPr>
  </w:style>
  <w:style w:type="character" w:styleId="aff4">
    <w:name w:val="footnote reference"/>
    <w:semiHidden/>
    <w:rsid w:val="00C74B3F"/>
    <w:rPr>
      <w:vertAlign w:val="superscript"/>
    </w:rPr>
  </w:style>
  <w:style w:type="character" w:customStyle="1" w:styleId="13">
    <w:name w:val="Текст Знак1"/>
    <w:link w:val="af"/>
    <w:rsid w:val="00C74B3F"/>
    <w:rPr>
      <w:rFonts w:ascii="Courier New" w:eastAsia="Times New Roman" w:hAnsi="Courier New" w:cs="Times New Roman"/>
      <w:sz w:val="20"/>
      <w:szCs w:val="20"/>
      <w:lang w:eastAsia="ru-RU"/>
    </w:rPr>
  </w:style>
  <w:style w:type="paragraph" w:customStyle="1" w:styleId="aff5">
    <w:name w:val="Стиль"/>
    <w:basedOn w:val="a2"/>
    <w:uiPriority w:val="99"/>
    <w:rsid w:val="00C74B3F"/>
    <w:pPr>
      <w:widowControl w:val="0"/>
      <w:adjustRightInd w:val="0"/>
      <w:spacing w:after="160" w:line="240" w:lineRule="exact"/>
      <w:jc w:val="right"/>
    </w:pPr>
    <w:rPr>
      <w:sz w:val="20"/>
      <w:szCs w:val="20"/>
      <w:lang w:val="en-GB" w:eastAsia="en-US"/>
    </w:rPr>
  </w:style>
  <w:style w:type="paragraph" w:customStyle="1" w:styleId="aff6">
    <w:name w:val="Договор текст"/>
    <w:basedOn w:val="a2"/>
    <w:rsid w:val="00C74B3F"/>
    <w:pPr>
      <w:shd w:val="clear" w:color="auto" w:fill="FFFFFF"/>
      <w:spacing w:after="100" w:afterAutospacing="1"/>
      <w:jc w:val="both"/>
    </w:pPr>
    <w:rPr>
      <w:sz w:val="20"/>
      <w:szCs w:val="20"/>
    </w:rPr>
  </w:style>
  <w:style w:type="paragraph" w:customStyle="1" w:styleId="aff7">
    <w:name w:val="Договор содержание"/>
    <w:basedOn w:val="a2"/>
    <w:rsid w:val="00C74B3F"/>
    <w:pPr>
      <w:shd w:val="clear" w:color="auto" w:fill="FFFFFF"/>
      <w:spacing w:before="240" w:after="240"/>
      <w:jc w:val="center"/>
    </w:pPr>
    <w:rPr>
      <w:b/>
      <w:caps/>
    </w:rPr>
  </w:style>
  <w:style w:type="paragraph" w:customStyle="1" w:styleId="2a">
    <w:name w:val="Договор содержание 2"/>
    <w:basedOn w:val="aff7"/>
    <w:rsid w:val="00C74B3F"/>
    <w:pPr>
      <w:spacing w:before="100" w:beforeAutospacing="1" w:after="100" w:afterAutospacing="1"/>
      <w:jc w:val="left"/>
    </w:pPr>
    <w:rPr>
      <w:sz w:val="20"/>
    </w:rPr>
  </w:style>
  <w:style w:type="character" w:customStyle="1" w:styleId="afe">
    <w:name w:val="Текст_бюл Знак"/>
    <w:link w:val="a1"/>
    <w:rsid w:val="00C74B3F"/>
    <w:rPr>
      <w:rFonts w:ascii="Times New Roman" w:eastAsia="MS Mincho" w:hAnsi="Times New Roman" w:cs="Times New Roman"/>
      <w:sz w:val="28"/>
      <w:szCs w:val="24"/>
      <w:lang w:eastAsia="ru-RU"/>
    </w:rPr>
  </w:style>
  <w:style w:type="paragraph" w:styleId="aff8">
    <w:name w:val="Title"/>
    <w:basedOn w:val="a2"/>
    <w:link w:val="aff9"/>
    <w:qFormat/>
    <w:rsid w:val="00C74B3F"/>
    <w:pPr>
      <w:jc w:val="center"/>
    </w:pPr>
    <w:rPr>
      <w:b/>
      <w:sz w:val="18"/>
      <w:szCs w:val="20"/>
    </w:rPr>
  </w:style>
  <w:style w:type="character" w:customStyle="1" w:styleId="aff9">
    <w:name w:val="Название Знак"/>
    <w:basedOn w:val="a3"/>
    <w:link w:val="aff8"/>
    <w:rsid w:val="00C74B3F"/>
    <w:rPr>
      <w:rFonts w:ascii="Times New Roman" w:eastAsia="Times New Roman" w:hAnsi="Times New Roman" w:cs="Times New Roman"/>
      <w:b/>
      <w:sz w:val="18"/>
      <w:szCs w:val="20"/>
      <w:lang w:eastAsia="ru-RU"/>
    </w:rPr>
  </w:style>
  <w:style w:type="paragraph" w:customStyle="1" w:styleId="14">
    <w:name w:val="Нижний колонтитул1"/>
    <w:basedOn w:val="a2"/>
    <w:rsid w:val="00C74B3F"/>
    <w:pPr>
      <w:tabs>
        <w:tab w:val="center" w:pos="4153"/>
        <w:tab w:val="right" w:pos="8306"/>
      </w:tabs>
    </w:pPr>
    <w:rPr>
      <w:snapToGrid w:val="0"/>
      <w:sz w:val="20"/>
      <w:szCs w:val="20"/>
    </w:rPr>
  </w:style>
  <w:style w:type="paragraph" w:customStyle="1" w:styleId="Normal1">
    <w:name w:val="Normal1"/>
    <w:rsid w:val="00C74B3F"/>
    <w:pPr>
      <w:spacing w:after="0" w:line="240" w:lineRule="auto"/>
    </w:pPr>
    <w:rPr>
      <w:rFonts w:ascii="Times New Roman" w:eastAsia="Times New Roman" w:hAnsi="Times New Roman" w:cs="Times New Roman"/>
      <w:snapToGrid w:val="0"/>
      <w:sz w:val="20"/>
      <w:szCs w:val="20"/>
      <w:lang w:eastAsia="ru-RU"/>
    </w:rPr>
  </w:style>
  <w:style w:type="paragraph" w:customStyle="1" w:styleId="311">
    <w:name w:val="Основной текст 31"/>
    <w:basedOn w:val="a2"/>
    <w:rsid w:val="00C74B3F"/>
    <w:pPr>
      <w:overflowPunct w:val="0"/>
      <w:autoSpaceDE w:val="0"/>
      <w:autoSpaceDN w:val="0"/>
      <w:adjustRightInd w:val="0"/>
      <w:ind w:right="-108"/>
      <w:jc w:val="both"/>
      <w:textAlignment w:val="baseline"/>
    </w:pPr>
    <w:rPr>
      <w:rFonts w:ascii="Arial" w:hAnsi="Arial"/>
      <w:sz w:val="22"/>
    </w:rPr>
  </w:style>
  <w:style w:type="paragraph" w:customStyle="1" w:styleId="affa">
    <w:name w:val="Таблицы (моноширинный)"/>
    <w:basedOn w:val="a2"/>
    <w:next w:val="a2"/>
    <w:rsid w:val="00C74B3F"/>
    <w:pPr>
      <w:autoSpaceDE w:val="0"/>
      <w:autoSpaceDN w:val="0"/>
      <w:adjustRightInd w:val="0"/>
      <w:jc w:val="both"/>
    </w:pPr>
    <w:rPr>
      <w:rFonts w:ascii="Courier New" w:hAnsi="Courier New" w:cs="Courier New"/>
      <w:sz w:val="20"/>
      <w:szCs w:val="20"/>
    </w:rPr>
  </w:style>
  <w:style w:type="paragraph" w:customStyle="1" w:styleId="ConsPlusNormal">
    <w:name w:val="ConsPlusNormal"/>
    <w:rsid w:val="00C74B3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0">
    <w:name w:val="Абзац"/>
    <w:rsid w:val="00C74B3F"/>
    <w:pPr>
      <w:numPr>
        <w:numId w:val="14"/>
      </w:numPr>
      <w:spacing w:after="0" w:line="240" w:lineRule="auto"/>
    </w:pPr>
    <w:rPr>
      <w:rFonts w:ascii="Times New Roman" w:eastAsia="Times New Roman" w:hAnsi="Times New Roman" w:cs="Times New Roman"/>
      <w:sz w:val="24"/>
      <w:szCs w:val="20"/>
      <w:lang w:eastAsia="ru-RU"/>
    </w:rPr>
  </w:style>
  <w:style w:type="paragraph" w:customStyle="1" w:styleId="15">
    <w:name w:val="Стиль1"/>
    <w:basedOn w:val="a2"/>
    <w:rsid w:val="00C74B3F"/>
    <w:pPr>
      <w:jc w:val="both"/>
    </w:pPr>
    <w:rPr>
      <w:sz w:val="20"/>
      <w:szCs w:val="20"/>
    </w:rPr>
  </w:style>
  <w:style w:type="paragraph" w:customStyle="1" w:styleId="16">
    <w:name w:val="çàãîëîâîê 1"/>
    <w:basedOn w:val="a2"/>
    <w:next w:val="a2"/>
    <w:rsid w:val="00C74B3F"/>
    <w:pPr>
      <w:keepNext/>
      <w:autoSpaceDE w:val="0"/>
      <w:autoSpaceDN w:val="0"/>
    </w:pPr>
    <w:rPr>
      <w:b/>
      <w:bCs/>
      <w:sz w:val="28"/>
      <w:szCs w:val="28"/>
    </w:rPr>
  </w:style>
  <w:style w:type="paragraph" w:customStyle="1" w:styleId="2b">
    <w:name w:val="Îñíîâíîé òåêñò 2"/>
    <w:basedOn w:val="a2"/>
    <w:rsid w:val="00C74B3F"/>
    <w:pPr>
      <w:autoSpaceDE w:val="0"/>
      <w:autoSpaceDN w:val="0"/>
      <w:ind w:firstLine="720"/>
      <w:jc w:val="both"/>
    </w:pPr>
    <w:rPr>
      <w:sz w:val="28"/>
      <w:szCs w:val="28"/>
    </w:rPr>
  </w:style>
  <w:style w:type="paragraph" w:customStyle="1" w:styleId="2c">
    <w:name w:val="çàãîëîâîê 2"/>
    <w:basedOn w:val="a2"/>
    <w:next w:val="a2"/>
    <w:rsid w:val="00C74B3F"/>
    <w:pPr>
      <w:keepNext/>
      <w:autoSpaceDE w:val="0"/>
      <w:autoSpaceDN w:val="0"/>
      <w:ind w:firstLine="720"/>
      <w:jc w:val="both"/>
    </w:pPr>
    <w:rPr>
      <w:sz w:val="28"/>
      <w:szCs w:val="28"/>
    </w:rPr>
  </w:style>
  <w:style w:type="paragraph" w:customStyle="1" w:styleId="ConsNormal">
    <w:name w:val="ConsNormal"/>
    <w:rsid w:val="00C74B3F"/>
    <w:pPr>
      <w:autoSpaceDE w:val="0"/>
      <w:autoSpaceDN w:val="0"/>
      <w:spacing w:after="0" w:line="240" w:lineRule="auto"/>
      <w:ind w:right="19772" w:firstLine="720"/>
    </w:pPr>
    <w:rPr>
      <w:rFonts w:ascii="Arial" w:eastAsia="Times New Roman" w:hAnsi="Arial" w:cs="Arial"/>
      <w:sz w:val="20"/>
      <w:szCs w:val="20"/>
      <w:lang w:eastAsia="ru-RU"/>
    </w:rPr>
  </w:style>
  <w:style w:type="paragraph" w:customStyle="1" w:styleId="38">
    <w:name w:val="Îñíîâíîé òåêñò ñ îòñòóïîì 3"/>
    <w:basedOn w:val="a2"/>
    <w:rsid w:val="00C74B3F"/>
    <w:pPr>
      <w:autoSpaceDE w:val="0"/>
      <w:autoSpaceDN w:val="0"/>
      <w:ind w:left="1230"/>
      <w:jc w:val="both"/>
    </w:pPr>
    <w:rPr>
      <w:sz w:val="28"/>
      <w:szCs w:val="28"/>
    </w:rPr>
  </w:style>
  <w:style w:type="paragraph" w:customStyle="1" w:styleId="xl41">
    <w:name w:val="xl41"/>
    <w:basedOn w:val="a2"/>
    <w:rsid w:val="00C74B3F"/>
    <w:pPr>
      <w:pBdr>
        <w:right w:val="single" w:sz="8" w:space="0" w:color="auto"/>
      </w:pBdr>
      <w:spacing w:before="100" w:after="100"/>
      <w:jc w:val="center"/>
    </w:pPr>
    <w:rPr>
      <w:rFonts w:ascii="Arial" w:hAnsi="Arial"/>
      <w:b/>
    </w:rPr>
  </w:style>
  <w:style w:type="paragraph" w:customStyle="1" w:styleId="xl23">
    <w:name w:val="xl23"/>
    <w:basedOn w:val="a2"/>
    <w:rsid w:val="00C74B3F"/>
    <w:pPr>
      <w:spacing w:before="100" w:beforeAutospacing="1" w:after="100" w:afterAutospacing="1"/>
    </w:pPr>
    <w:rPr>
      <w:rFonts w:eastAsia="Arial Unicode MS"/>
      <w:b/>
      <w:bCs/>
      <w:lang w:val="en-US" w:eastAsia="en-US"/>
    </w:rPr>
  </w:style>
  <w:style w:type="paragraph" w:customStyle="1" w:styleId="17">
    <w:name w:val="Цитата1"/>
    <w:basedOn w:val="a2"/>
    <w:rsid w:val="00C74B3F"/>
    <w:pPr>
      <w:overflowPunct w:val="0"/>
      <w:autoSpaceDE w:val="0"/>
      <w:autoSpaceDN w:val="0"/>
      <w:adjustRightInd w:val="0"/>
      <w:ind w:left="-21" w:right="-766"/>
      <w:textAlignment w:val="baseline"/>
    </w:pPr>
    <w:rPr>
      <w:rFonts w:ascii="Arial" w:hAnsi="Arial"/>
      <w:sz w:val="22"/>
    </w:rPr>
  </w:style>
  <w:style w:type="paragraph" w:customStyle="1" w:styleId="consnormal0">
    <w:name w:val="consnormal"/>
    <w:basedOn w:val="a2"/>
    <w:rsid w:val="00C74B3F"/>
    <w:pPr>
      <w:suppressAutoHyphens/>
      <w:spacing w:before="100" w:beforeAutospacing="1" w:after="100" w:afterAutospacing="1"/>
    </w:pPr>
  </w:style>
  <w:style w:type="paragraph" w:styleId="affb">
    <w:name w:val="Block Text"/>
    <w:basedOn w:val="a2"/>
    <w:uiPriority w:val="99"/>
    <w:rsid w:val="00C74B3F"/>
    <w:pPr>
      <w:suppressAutoHyphens/>
      <w:ind w:left="5580" w:right="-68"/>
      <w:jc w:val="both"/>
    </w:pPr>
    <w:rPr>
      <w:szCs w:val="20"/>
    </w:rPr>
  </w:style>
  <w:style w:type="paragraph" w:customStyle="1" w:styleId="FR2">
    <w:name w:val="FR2"/>
    <w:rsid w:val="00C74B3F"/>
    <w:pPr>
      <w:widowControl w:val="0"/>
      <w:autoSpaceDE w:val="0"/>
      <w:autoSpaceDN w:val="0"/>
      <w:spacing w:after="0" w:line="440" w:lineRule="auto"/>
      <w:ind w:left="8160"/>
      <w:jc w:val="both"/>
    </w:pPr>
    <w:rPr>
      <w:rFonts w:ascii="Times New Roman" w:eastAsia="Times New Roman" w:hAnsi="Times New Roman" w:cs="Times New Roman"/>
      <w:sz w:val="12"/>
      <w:szCs w:val="12"/>
      <w:lang w:eastAsia="ru-RU"/>
    </w:rPr>
  </w:style>
  <w:style w:type="paragraph" w:customStyle="1" w:styleId="Iauiue">
    <w:name w:val="Iau?iue"/>
    <w:rsid w:val="00C74B3F"/>
    <w:pPr>
      <w:spacing w:after="0" w:line="240" w:lineRule="auto"/>
    </w:pPr>
    <w:rPr>
      <w:rFonts w:ascii="Times New Roman" w:eastAsia="Times New Roman" w:hAnsi="Times New Roman" w:cs="Times New Roman"/>
      <w:sz w:val="20"/>
      <w:szCs w:val="20"/>
      <w:lang w:val="en-US" w:eastAsia="ru-RU"/>
    </w:rPr>
  </w:style>
  <w:style w:type="paragraph" w:customStyle="1" w:styleId="Normal2">
    <w:name w:val="Normal2"/>
    <w:rsid w:val="00C74B3F"/>
    <w:pPr>
      <w:spacing w:after="0" w:line="240" w:lineRule="auto"/>
    </w:pPr>
    <w:rPr>
      <w:rFonts w:ascii="Times New Roman" w:eastAsia="Times New Roman" w:hAnsi="Times New Roman" w:cs="Times New Roman"/>
      <w:sz w:val="20"/>
      <w:szCs w:val="20"/>
      <w:lang w:eastAsia="ru-RU"/>
    </w:rPr>
  </w:style>
  <w:style w:type="paragraph" w:customStyle="1" w:styleId="ConsPlusNonformat">
    <w:name w:val="ConsPlusNonformat"/>
    <w:rsid w:val="00C74B3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c">
    <w:name w:val="Emphasis"/>
    <w:qFormat/>
    <w:rsid w:val="00C74B3F"/>
    <w:rPr>
      <w:i/>
      <w:iCs/>
    </w:rPr>
  </w:style>
  <w:style w:type="paragraph" w:customStyle="1" w:styleId="21">
    <w:name w:val="Текст_бюл2"/>
    <w:basedOn w:val="a2"/>
    <w:rsid w:val="00C74B3F"/>
    <w:pPr>
      <w:numPr>
        <w:numId w:val="15"/>
      </w:numPr>
    </w:pPr>
    <w:rPr>
      <w:szCs w:val="20"/>
    </w:rPr>
  </w:style>
  <w:style w:type="paragraph" w:customStyle="1" w:styleId="110">
    <w:name w:val="Заголовок 11"/>
    <w:basedOn w:val="12"/>
    <w:next w:val="12"/>
    <w:rsid w:val="00C74B3F"/>
    <w:pPr>
      <w:keepNext/>
      <w:outlineLvl w:val="0"/>
    </w:pPr>
    <w:rPr>
      <w:snapToGrid/>
      <w:sz w:val="24"/>
    </w:rPr>
  </w:style>
  <w:style w:type="paragraph" w:customStyle="1" w:styleId="affd">
    <w:name w:val="Договор ШАПКА"/>
    <w:basedOn w:val="a2"/>
    <w:rsid w:val="00C74B3F"/>
    <w:pPr>
      <w:jc w:val="center"/>
    </w:pPr>
    <w:rPr>
      <w:b/>
      <w:szCs w:val="20"/>
    </w:rPr>
  </w:style>
  <w:style w:type="paragraph" w:customStyle="1" w:styleId="2d">
    <w:name w:val="Стиль2"/>
    <w:basedOn w:val="a2"/>
    <w:rsid w:val="00C74B3F"/>
    <w:pPr>
      <w:jc w:val="center"/>
    </w:pPr>
    <w:rPr>
      <w:b/>
      <w:szCs w:val="20"/>
    </w:rPr>
  </w:style>
  <w:style w:type="paragraph" w:customStyle="1" w:styleId="affe">
    <w:name w:val="Основной"/>
    <w:basedOn w:val="a2"/>
    <w:rsid w:val="00C74B3F"/>
    <w:pPr>
      <w:jc w:val="both"/>
    </w:pPr>
    <w:rPr>
      <w:rFonts w:ascii="Arial" w:hAnsi="Arial" w:cs="Arial"/>
    </w:rPr>
  </w:style>
  <w:style w:type="paragraph" w:customStyle="1" w:styleId="afff">
    <w:name w:val="a"/>
    <w:basedOn w:val="a2"/>
    <w:rsid w:val="00C74B3F"/>
    <w:pPr>
      <w:keepNext/>
      <w:ind w:firstLine="737"/>
      <w:jc w:val="both"/>
    </w:pPr>
  </w:style>
  <w:style w:type="paragraph" w:styleId="z-">
    <w:name w:val="HTML Bottom of Form"/>
    <w:basedOn w:val="a2"/>
    <w:next w:val="a2"/>
    <w:link w:val="z-0"/>
    <w:hidden/>
    <w:rsid w:val="00C74B3F"/>
    <w:pPr>
      <w:pBdr>
        <w:top w:val="single" w:sz="6" w:space="1" w:color="auto"/>
      </w:pBdr>
      <w:jc w:val="center"/>
    </w:pPr>
    <w:rPr>
      <w:rFonts w:ascii="Arial" w:hAnsi="Arial" w:cs="Arial"/>
      <w:vanish/>
      <w:sz w:val="16"/>
      <w:szCs w:val="16"/>
    </w:rPr>
  </w:style>
  <w:style w:type="character" w:customStyle="1" w:styleId="z-0">
    <w:name w:val="z-Конец формы Знак"/>
    <w:basedOn w:val="a3"/>
    <w:link w:val="z-"/>
    <w:rsid w:val="00C74B3F"/>
    <w:rPr>
      <w:rFonts w:ascii="Arial" w:eastAsia="Times New Roman" w:hAnsi="Arial" w:cs="Arial"/>
      <w:vanish/>
      <w:sz w:val="16"/>
      <w:szCs w:val="16"/>
      <w:lang w:eastAsia="ru-RU"/>
    </w:rPr>
  </w:style>
  <w:style w:type="paragraph" w:styleId="z-1">
    <w:name w:val="HTML Top of Form"/>
    <w:basedOn w:val="a2"/>
    <w:next w:val="a2"/>
    <w:link w:val="z-2"/>
    <w:hidden/>
    <w:rsid w:val="00C74B3F"/>
    <w:pPr>
      <w:pBdr>
        <w:bottom w:val="single" w:sz="6" w:space="1" w:color="auto"/>
      </w:pBdr>
      <w:jc w:val="center"/>
    </w:pPr>
    <w:rPr>
      <w:rFonts w:ascii="Arial" w:hAnsi="Arial" w:cs="Arial"/>
      <w:vanish/>
      <w:sz w:val="16"/>
      <w:szCs w:val="16"/>
    </w:rPr>
  </w:style>
  <w:style w:type="character" w:customStyle="1" w:styleId="z-2">
    <w:name w:val="z-Начало формы Знак"/>
    <w:basedOn w:val="a3"/>
    <w:link w:val="z-1"/>
    <w:rsid w:val="00C74B3F"/>
    <w:rPr>
      <w:rFonts w:ascii="Arial" w:eastAsia="Times New Roman" w:hAnsi="Arial" w:cs="Arial"/>
      <w:vanish/>
      <w:sz w:val="16"/>
      <w:szCs w:val="16"/>
      <w:lang w:eastAsia="ru-RU"/>
    </w:rPr>
  </w:style>
  <w:style w:type="paragraph" w:customStyle="1" w:styleId="PageNumberC">
    <w:name w:val="PageNumber  НомCтр"/>
    <w:basedOn w:val="a2"/>
    <w:rsid w:val="00C74B3F"/>
    <w:pPr>
      <w:spacing w:before="60" w:after="60"/>
      <w:jc w:val="center"/>
    </w:pPr>
    <w:rPr>
      <w:rFonts w:ascii="Arial" w:hAnsi="Arial"/>
      <w:sz w:val="20"/>
      <w:szCs w:val="20"/>
    </w:rPr>
  </w:style>
  <w:style w:type="paragraph" w:customStyle="1" w:styleId="Char1CharCharCharChar">
    <w:name w:val="Char1 Знак Char Char Знак Знак Char Char"/>
    <w:basedOn w:val="a2"/>
    <w:rsid w:val="00C74B3F"/>
    <w:pPr>
      <w:spacing w:after="160" w:line="240" w:lineRule="exact"/>
      <w:jc w:val="right"/>
    </w:pPr>
    <w:rPr>
      <w:noProof/>
      <w:sz w:val="20"/>
      <w:szCs w:val="20"/>
      <w:lang w:val="en-GB"/>
    </w:rPr>
  </w:style>
  <w:style w:type="character" w:customStyle="1" w:styleId="aff1">
    <w:name w:val="Термин Знак"/>
    <w:link w:val="aff0"/>
    <w:locked/>
    <w:rsid w:val="00C74B3F"/>
    <w:rPr>
      <w:rFonts w:ascii="Times New Roman" w:eastAsia="Times New Roman" w:hAnsi="Times New Roman" w:cs="Times New Roman"/>
      <w:sz w:val="26"/>
      <w:szCs w:val="24"/>
      <w:lang w:eastAsia="ru-RU"/>
    </w:rPr>
  </w:style>
  <w:style w:type="paragraph" w:styleId="afff0">
    <w:name w:val="Revision"/>
    <w:hidden/>
    <w:uiPriority w:val="99"/>
    <w:semiHidden/>
    <w:rsid w:val="00C74B3F"/>
    <w:pPr>
      <w:spacing w:after="0" w:line="240" w:lineRule="auto"/>
    </w:pPr>
    <w:rPr>
      <w:rFonts w:ascii="Times New Roman" w:eastAsia="Times New Roman" w:hAnsi="Times New Roman" w:cs="Times New Roman"/>
      <w:sz w:val="24"/>
      <w:szCs w:val="24"/>
      <w:lang w:eastAsia="ru-RU"/>
    </w:rPr>
  </w:style>
  <w:style w:type="paragraph" w:customStyle="1" w:styleId="CharChar8">
    <w:name w:val="Char Char8"/>
    <w:basedOn w:val="a2"/>
    <w:uiPriority w:val="99"/>
    <w:rsid w:val="00C74B3F"/>
    <w:pPr>
      <w:spacing w:after="160" w:line="240" w:lineRule="exact"/>
      <w:jc w:val="both"/>
    </w:pPr>
    <w:rPr>
      <w:rFonts w:ascii="Arial" w:hAnsi="Arial" w:cs="Arial"/>
      <w:noProof/>
      <w:sz w:val="20"/>
      <w:szCs w:val="20"/>
      <w:lang w:val="en-GB"/>
    </w:rPr>
  </w:style>
  <w:style w:type="paragraph" w:styleId="afff1">
    <w:name w:val="Subtitle"/>
    <w:basedOn w:val="a2"/>
    <w:link w:val="afff2"/>
    <w:qFormat/>
    <w:rsid w:val="00C74B3F"/>
    <w:pPr>
      <w:spacing w:before="120" w:after="120"/>
      <w:jc w:val="center"/>
    </w:pPr>
    <w:rPr>
      <w:rFonts w:ascii="Courier New" w:hAnsi="Courier New"/>
      <w:b/>
      <w:sz w:val="28"/>
      <w:szCs w:val="20"/>
      <w:lang w:eastAsia="en-US"/>
    </w:rPr>
  </w:style>
  <w:style w:type="character" w:customStyle="1" w:styleId="afff2">
    <w:name w:val="Подзаголовок Знак"/>
    <w:basedOn w:val="a3"/>
    <w:link w:val="afff1"/>
    <w:rsid w:val="00C74B3F"/>
    <w:rPr>
      <w:rFonts w:ascii="Courier New" w:eastAsia="Times New Roman" w:hAnsi="Courier New" w:cs="Times New Roman"/>
      <w:b/>
      <w:sz w:val="28"/>
      <w:szCs w:val="20"/>
    </w:rPr>
  </w:style>
  <w:style w:type="paragraph" w:customStyle="1" w:styleId="18">
    <w:name w:val="??????1"/>
    <w:basedOn w:val="a2"/>
    <w:rsid w:val="00C74B3F"/>
    <w:pPr>
      <w:tabs>
        <w:tab w:val="left" w:pos="426"/>
      </w:tabs>
      <w:spacing w:after="60"/>
      <w:ind w:left="709" w:hanging="708"/>
      <w:jc w:val="both"/>
    </w:pPr>
    <w:rPr>
      <w:rFonts w:ascii="PetersburgC" w:hAnsi="PetersburgC"/>
      <w:sz w:val="20"/>
      <w:szCs w:val="20"/>
    </w:rPr>
  </w:style>
  <w:style w:type="paragraph" w:customStyle="1" w:styleId="xl43">
    <w:name w:val="xl43"/>
    <w:basedOn w:val="a2"/>
    <w:rsid w:val="00C74B3F"/>
    <w:pPr>
      <w:spacing w:before="100" w:beforeAutospacing="1" w:after="100" w:afterAutospacing="1"/>
      <w:jc w:val="center"/>
      <w:textAlignment w:val="top"/>
    </w:pPr>
    <w:rPr>
      <w:b/>
      <w:bCs/>
      <w:sz w:val="22"/>
      <w:szCs w:val="22"/>
    </w:rPr>
  </w:style>
  <w:style w:type="paragraph" w:customStyle="1" w:styleId="ListAlpha2">
    <w:name w:val="List Alpha 2"/>
    <w:basedOn w:val="a2"/>
    <w:next w:val="24"/>
    <w:uiPriority w:val="99"/>
    <w:rsid w:val="00C74B3F"/>
    <w:pPr>
      <w:tabs>
        <w:tab w:val="left" w:pos="50"/>
      </w:tabs>
      <w:spacing w:after="200" w:line="288" w:lineRule="auto"/>
      <w:jc w:val="both"/>
    </w:pPr>
    <w:rPr>
      <w:rFonts w:eastAsia="MS Mincho"/>
      <w:sz w:val="22"/>
      <w:szCs w:val="22"/>
      <w:lang w:val="en-GB" w:eastAsia="zh-CN"/>
    </w:rPr>
  </w:style>
  <w:style w:type="paragraph" w:customStyle="1" w:styleId="ListAlpha1">
    <w:name w:val="List Alpha 1"/>
    <w:basedOn w:val="a2"/>
    <w:next w:val="a8"/>
    <w:uiPriority w:val="99"/>
    <w:rsid w:val="00C74B3F"/>
    <w:pPr>
      <w:numPr>
        <w:ilvl w:val="2"/>
        <w:numId w:val="24"/>
      </w:numPr>
      <w:tabs>
        <w:tab w:val="left" w:pos="22"/>
      </w:tabs>
      <w:spacing w:after="200" w:line="288" w:lineRule="auto"/>
      <w:jc w:val="both"/>
    </w:pPr>
    <w:rPr>
      <w:rFonts w:eastAsia="MS Mincho"/>
      <w:sz w:val="22"/>
      <w:szCs w:val="22"/>
      <w:lang w:val="en-GB" w:eastAsia="zh-CN"/>
    </w:rPr>
  </w:style>
  <w:style w:type="paragraph" w:customStyle="1" w:styleId="CCLegal1">
    <w:name w:val="CC Legal 1"/>
    <w:uiPriority w:val="99"/>
    <w:rsid w:val="00C74B3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Book Antiqua"/>
      <w:lang w:val="en-US" w:eastAsia="ja-JP"/>
    </w:rPr>
  </w:style>
  <w:style w:type="paragraph" w:customStyle="1" w:styleId="Norm">
    <w:name w:val="Norm"/>
    <w:basedOn w:val="a2"/>
    <w:uiPriority w:val="99"/>
    <w:rsid w:val="00C74B3F"/>
    <w:pPr>
      <w:widowControl w:val="0"/>
      <w:spacing w:before="240"/>
      <w:jc w:val="both"/>
    </w:pPr>
    <w:rPr>
      <w:rFonts w:ascii="NTHelvetica/Cyrillic" w:eastAsia="MS Mincho" w:hAnsi="NTHelvetica/Cyrillic" w:cs="NTHelvetica/Cyrillic"/>
      <w:sz w:val="22"/>
      <w:szCs w:val="22"/>
      <w:lang w:val="en-GB" w:eastAsia="zh-CN"/>
    </w:rPr>
  </w:style>
  <w:style w:type="paragraph" w:styleId="afff3">
    <w:name w:val="Normal (Web)"/>
    <w:basedOn w:val="a2"/>
    <w:uiPriority w:val="99"/>
    <w:rsid w:val="00C74B3F"/>
    <w:pPr>
      <w:spacing w:before="100" w:after="100"/>
    </w:pPr>
    <w:rPr>
      <w:rFonts w:ascii="Arial Unicode MS" w:eastAsia="MS Mincho" w:hAnsi="Arial Unicode MS" w:cs="Arial Unicode MS"/>
      <w:lang w:eastAsia="ja-JP"/>
    </w:rPr>
  </w:style>
  <w:style w:type="paragraph" w:customStyle="1" w:styleId="western">
    <w:name w:val="western"/>
    <w:basedOn w:val="a2"/>
    <w:uiPriority w:val="99"/>
    <w:rsid w:val="00C74B3F"/>
    <w:pPr>
      <w:suppressAutoHyphens/>
      <w:spacing w:before="280" w:after="280"/>
      <w:jc w:val="both"/>
    </w:pPr>
    <w:rPr>
      <w:rFonts w:ascii="Arial" w:hAnsi="Arial" w:cs="Arial"/>
      <w:lang w:eastAsia="ar-SA"/>
    </w:rPr>
  </w:style>
  <w:style w:type="numbering" w:styleId="111111">
    <w:name w:val="Outline List 2"/>
    <w:basedOn w:val="a5"/>
    <w:uiPriority w:val="99"/>
    <w:unhideWhenUsed/>
    <w:rsid w:val="00C74B3F"/>
    <w:pPr>
      <w:numPr>
        <w:numId w:val="38"/>
      </w:numPr>
    </w:pPr>
  </w:style>
  <w:style w:type="paragraph" w:styleId="afff4">
    <w:name w:val="List Paragraph"/>
    <w:basedOn w:val="a2"/>
    <w:uiPriority w:val="34"/>
    <w:qFormat/>
    <w:rsid w:val="00982AE6"/>
    <w:pPr>
      <w:spacing w:after="200" w:line="276" w:lineRule="auto"/>
      <w:ind w:left="720"/>
      <w:contextualSpacing/>
    </w:pPr>
    <w:rPr>
      <w:rFonts w:asciiTheme="minorHAnsi" w:eastAsiaTheme="minorHAnsi" w:hAnsiTheme="minorHAnsi" w:cstheme="minorBidi"/>
      <w:sz w:val="22"/>
      <w:szCs w:val="22"/>
      <w:lang w:eastAsia="en-US"/>
    </w:rPr>
  </w:style>
  <w:style w:type="character" w:styleId="afff5">
    <w:name w:val="endnote reference"/>
    <w:basedOn w:val="a3"/>
    <w:uiPriority w:val="99"/>
    <w:semiHidden/>
    <w:unhideWhenUsed/>
    <w:rsid w:val="00DF3BDA"/>
    <w:rPr>
      <w:vertAlign w:val="superscript"/>
    </w:rPr>
  </w:style>
  <w:style w:type="paragraph" w:customStyle="1" w:styleId="Default">
    <w:name w:val="Default"/>
    <w:rsid w:val="0047451B"/>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774764">
      <w:bodyDiv w:val="1"/>
      <w:marLeft w:val="0"/>
      <w:marRight w:val="0"/>
      <w:marTop w:val="0"/>
      <w:marBottom w:val="0"/>
      <w:divBdr>
        <w:top w:val="none" w:sz="0" w:space="0" w:color="auto"/>
        <w:left w:val="none" w:sz="0" w:space="0" w:color="auto"/>
        <w:bottom w:val="none" w:sz="0" w:space="0" w:color="auto"/>
        <w:right w:val="none" w:sz="0" w:space="0" w:color="auto"/>
      </w:divBdr>
    </w:div>
    <w:div w:id="293292626">
      <w:bodyDiv w:val="1"/>
      <w:marLeft w:val="0"/>
      <w:marRight w:val="0"/>
      <w:marTop w:val="0"/>
      <w:marBottom w:val="0"/>
      <w:divBdr>
        <w:top w:val="none" w:sz="0" w:space="0" w:color="auto"/>
        <w:left w:val="none" w:sz="0" w:space="0" w:color="auto"/>
        <w:bottom w:val="none" w:sz="0" w:space="0" w:color="auto"/>
        <w:right w:val="none" w:sz="0" w:space="0" w:color="auto"/>
      </w:divBdr>
    </w:div>
    <w:div w:id="513882675">
      <w:bodyDiv w:val="1"/>
      <w:marLeft w:val="0"/>
      <w:marRight w:val="0"/>
      <w:marTop w:val="0"/>
      <w:marBottom w:val="0"/>
      <w:divBdr>
        <w:top w:val="none" w:sz="0" w:space="0" w:color="auto"/>
        <w:left w:val="none" w:sz="0" w:space="0" w:color="auto"/>
        <w:bottom w:val="none" w:sz="0" w:space="0" w:color="auto"/>
        <w:right w:val="none" w:sz="0" w:space="0" w:color="auto"/>
      </w:divBdr>
    </w:div>
    <w:div w:id="548804232">
      <w:bodyDiv w:val="1"/>
      <w:marLeft w:val="0"/>
      <w:marRight w:val="0"/>
      <w:marTop w:val="0"/>
      <w:marBottom w:val="0"/>
      <w:divBdr>
        <w:top w:val="none" w:sz="0" w:space="0" w:color="auto"/>
        <w:left w:val="none" w:sz="0" w:space="0" w:color="auto"/>
        <w:bottom w:val="none" w:sz="0" w:space="0" w:color="auto"/>
        <w:right w:val="none" w:sz="0" w:space="0" w:color="auto"/>
      </w:divBdr>
    </w:div>
    <w:div w:id="742489341">
      <w:bodyDiv w:val="1"/>
      <w:marLeft w:val="0"/>
      <w:marRight w:val="0"/>
      <w:marTop w:val="0"/>
      <w:marBottom w:val="0"/>
      <w:divBdr>
        <w:top w:val="none" w:sz="0" w:space="0" w:color="auto"/>
        <w:left w:val="none" w:sz="0" w:space="0" w:color="auto"/>
        <w:bottom w:val="none" w:sz="0" w:space="0" w:color="auto"/>
        <w:right w:val="none" w:sz="0" w:space="0" w:color="auto"/>
      </w:divBdr>
    </w:div>
    <w:div w:id="843128169">
      <w:bodyDiv w:val="1"/>
      <w:marLeft w:val="0"/>
      <w:marRight w:val="0"/>
      <w:marTop w:val="0"/>
      <w:marBottom w:val="0"/>
      <w:divBdr>
        <w:top w:val="none" w:sz="0" w:space="0" w:color="auto"/>
        <w:left w:val="none" w:sz="0" w:space="0" w:color="auto"/>
        <w:bottom w:val="none" w:sz="0" w:space="0" w:color="auto"/>
        <w:right w:val="none" w:sz="0" w:space="0" w:color="auto"/>
      </w:divBdr>
    </w:div>
    <w:div w:id="866987670">
      <w:bodyDiv w:val="1"/>
      <w:marLeft w:val="0"/>
      <w:marRight w:val="0"/>
      <w:marTop w:val="0"/>
      <w:marBottom w:val="0"/>
      <w:divBdr>
        <w:top w:val="none" w:sz="0" w:space="0" w:color="auto"/>
        <w:left w:val="none" w:sz="0" w:space="0" w:color="auto"/>
        <w:bottom w:val="none" w:sz="0" w:space="0" w:color="auto"/>
        <w:right w:val="none" w:sz="0" w:space="0" w:color="auto"/>
      </w:divBdr>
    </w:div>
    <w:div w:id="951282223">
      <w:bodyDiv w:val="1"/>
      <w:marLeft w:val="0"/>
      <w:marRight w:val="0"/>
      <w:marTop w:val="0"/>
      <w:marBottom w:val="0"/>
      <w:divBdr>
        <w:top w:val="none" w:sz="0" w:space="0" w:color="auto"/>
        <w:left w:val="none" w:sz="0" w:space="0" w:color="auto"/>
        <w:bottom w:val="none" w:sz="0" w:space="0" w:color="auto"/>
        <w:right w:val="none" w:sz="0" w:space="0" w:color="auto"/>
      </w:divBdr>
    </w:div>
    <w:div w:id="1062407060">
      <w:bodyDiv w:val="1"/>
      <w:marLeft w:val="0"/>
      <w:marRight w:val="0"/>
      <w:marTop w:val="0"/>
      <w:marBottom w:val="0"/>
      <w:divBdr>
        <w:top w:val="none" w:sz="0" w:space="0" w:color="auto"/>
        <w:left w:val="none" w:sz="0" w:space="0" w:color="auto"/>
        <w:bottom w:val="none" w:sz="0" w:space="0" w:color="auto"/>
        <w:right w:val="none" w:sz="0" w:space="0" w:color="auto"/>
      </w:divBdr>
    </w:div>
    <w:div w:id="1090081290">
      <w:bodyDiv w:val="1"/>
      <w:marLeft w:val="0"/>
      <w:marRight w:val="0"/>
      <w:marTop w:val="0"/>
      <w:marBottom w:val="0"/>
      <w:divBdr>
        <w:top w:val="none" w:sz="0" w:space="0" w:color="auto"/>
        <w:left w:val="none" w:sz="0" w:space="0" w:color="auto"/>
        <w:bottom w:val="none" w:sz="0" w:space="0" w:color="auto"/>
        <w:right w:val="none" w:sz="0" w:space="0" w:color="auto"/>
      </w:divBdr>
    </w:div>
    <w:div w:id="1143813456">
      <w:bodyDiv w:val="1"/>
      <w:marLeft w:val="0"/>
      <w:marRight w:val="0"/>
      <w:marTop w:val="0"/>
      <w:marBottom w:val="0"/>
      <w:divBdr>
        <w:top w:val="none" w:sz="0" w:space="0" w:color="auto"/>
        <w:left w:val="none" w:sz="0" w:space="0" w:color="auto"/>
        <w:bottom w:val="none" w:sz="0" w:space="0" w:color="auto"/>
        <w:right w:val="none" w:sz="0" w:space="0" w:color="auto"/>
      </w:divBdr>
    </w:div>
    <w:div w:id="1240823286">
      <w:bodyDiv w:val="1"/>
      <w:marLeft w:val="0"/>
      <w:marRight w:val="0"/>
      <w:marTop w:val="0"/>
      <w:marBottom w:val="0"/>
      <w:divBdr>
        <w:top w:val="none" w:sz="0" w:space="0" w:color="auto"/>
        <w:left w:val="none" w:sz="0" w:space="0" w:color="auto"/>
        <w:bottom w:val="none" w:sz="0" w:space="0" w:color="auto"/>
        <w:right w:val="none" w:sz="0" w:space="0" w:color="auto"/>
      </w:divBdr>
    </w:div>
    <w:div w:id="1267226496">
      <w:bodyDiv w:val="1"/>
      <w:marLeft w:val="0"/>
      <w:marRight w:val="0"/>
      <w:marTop w:val="0"/>
      <w:marBottom w:val="0"/>
      <w:divBdr>
        <w:top w:val="none" w:sz="0" w:space="0" w:color="auto"/>
        <w:left w:val="none" w:sz="0" w:space="0" w:color="auto"/>
        <w:bottom w:val="none" w:sz="0" w:space="0" w:color="auto"/>
        <w:right w:val="none" w:sz="0" w:space="0" w:color="auto"/>
      </w:divBdr>
    </w:div>
    <w:div w:id="1553689344">
      <w:bodyDiv w:val="1"/>
      <w:marLeft w:val="0"/>
      <w:marRight w:val="0"/>
      <w:marTop w:val="0"/>
      <w:marBottom w:val="0"/>
      <w:divBdr>
        <w:top w:val="none" w:sz="0" w:space="0" w:color="auto"/>
        <w:left w:val="none" w:sz="0" w:space="0" w:color="auto"/>
        <w:bottom w:val="none" w:sz="0" w:space="0" w:color="auto"/>
        <w:right w:val="none" w:sz="0" w:space="0" w:color="auto"/>
      </w:divBdr>
    </w:div>
    <w:div w:id="1620260743">
      <w:bodyDiv w:val="1"/>
      <w:marLeft w:val="0"/>
      <w:marRight w:val="0"/>
      <w:marTop w:val="0"/>
      <w:marBottom w:val="0"/>
      <w:divBdr>
        <w:top w:val="none" w:sz="0" w:space="0" w:color="auto"/>
        <w:left w:val="none" w:sz="0" w:space="0" w:color="auto"/>
        <w:bottom w:val="none" w:sz="0" w:space="0" w:color="auto"/>
        <w:right w:val="none" w:sz="0" w:space="0" w:color="auto"/>
      </w:divBdr>
    </w:div>
    <w:div w:id="1697071942">
      <w:bodyDiv w:val="1"/>
      <w:marLeft w:val="0"/>
      <w:marRight w:val="0"/>
      <w:marTop w:val="0"/>
      <w:marBottom w:val="0"/>
      <w:divBdr>
        <w:top w:val="none" w:sz="0" w:space="0" w:color="auto"/>
        <w:left w:val="none" w:sz="0" w:space="0" w:color="auto"/>
        <w:bottom w:val="none" w:sz="0" w:space="0" w:color="auto"/>
        <w:right w:val="none" w:sz="0" w:space="0" w:color="auto"/>
      </w:divBdr>
    </w:div>
    <w:div w:id="1702243262">
      <w:bodyDiv w:val="1"/>
      <w:marLeft w:val="0"/>
      <w:marRight w:val="0"/>
      <w:marTop w:val="0"/>
      <w:marBottom w:val="0"/>
      <w:divBdr>
        <w:top w:val="none" w:sz="0" w:space="0" w:color="auto"/>
        <w:left w:val="none" w:sz="0" w:space="0" w:color="auto"/>
        <w:bottom w:val="none" w:sz="0" w:space="0" w:color="auto"/>
        <w:right w:val="none" w:sz="0" w:space="0" w:color="auto"/>
      </w:divBdr>
    </w:div>
    <w:div w:id="197185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telecom.ru/about/disclosure/?clear_cache=Y"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mailto:d.zalevskiy@akademiapodarka.ru" TargetMode="External"/><Relationship Id="rId4" Type="http://schemas.openxmlformats.org/officeDocument/2006/relationships/settings" Target="settings.xml"/><Relationship Id="rId9" Type="http://schemas.openxmlformats.org/officeDocument/2006/relationships/hyperlink" Target="mailto:anna_volkova@center.rt.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38FEA-80EF-45B1-98BB-A5A875DD5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13</Pages>
  <Words>4894</Words>
  <Characters>27899</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Назаренко Евгения Юрьевна</dc:creator>
  <cp:lastModifiedBy>Баур Олеся Владимировна</cp:lastModifiedBy>
  <cp:revision>13</cp:revision>
  <dcterms:created xsi:type="dcterms:W3CDTF">2017-10-03T14:17:00Z</dcterms:created>
  <dcterms:modified xsi:type="dcterms:W3CDTF">2017-11-24T16:10:00Z</dcterms:modified>
</cp:coreProperties>
</file>